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1B" w:rsidRDefault="00E7641B" w:rsidP="00E7641B">
      <w:pPr>
        <w:jc w:val="both"/>
        <w:rPr>
          <w:sz w:val="28"/>
          <w:szCs w:val="28"/>
        </w:rPr>
      </w:pPr>
      <w:bookmarkStart w:id="0" w:name="_GoBack"/>
      <w:bookmarkEnd w:id="0"/>
      <w:r w:rsidRPr="000736F5">
        <w:rPr>
          <w:sz w:val="28"/>
          <w:szCs w:val="28"/>
        </w:rPr>
        <w:t>УДК 327</w:t>
      </w:r>
    </w:p>
    <w:p w:rsidR="005D60ED" w:rsidRPr="00F74899" w:rsidRDefault="001D11C6" w:rsidP="00C12AAD">
      <w:pPr>
        <w:jc w:val="center"/>
        <w:rPr>
          <w:b/>
          <w:sz w:val="28"/>
          <w:szCs w:val="28"/>
        </w:rPr>
      </w:pPr>
      <w:r w:rsidRPr="006D5579">
        <w:rPr>
          <w:b/>
          <w:sz w:val="28"/>
          <w:szCs w:val="28"/>
        </w:rPr>
        <w:t>Р</w:t>
      </w:r>
      <w:r w:rsidR="005D60ED" w:rsidRPr="006D5579">
        <w:rPr>
          <w:b/>
          <w:sz w:val="28"/>
          <w:szCs w:val="28"/>
        </w:rPr>
        <w:t>ОССИЙСКО</w:t>
      </w:r>
      <w:r w:rsidRPr="006D5579">
        <w:rPr>
          <w:b/>
          <w:sz w:val="28"/>
          <w:szCs w:val="28"/>
        </w:rPr>
        <w:t>-</w:t>
      </w:r>
      <w:r w:rsidR="005D60ED" w:rsidRPr="006D5579">
        <w:rPr>
          <w:b/>
          <w:sz w:val="28"/>
          <w:szCs w:val="28"/>
        </w:rPr>
        <w:t xml:space="preserve">ПАКИСТАНСКИЕ ОТНОШЕНИЯ В УСЛОВИЯХ </w:t>
      </w:r>
      <w:r w:rsidR="00F74899">
        <w:rPr>
          <w:b/>
          <w:sz w:val="28"/>
          <w:szCs w:val="28"/>
        </w:rPr>
        <w:t>УСИЛЕНИЯ ЕВРАЗИЙСКОЙ ИНТЕГРАЦИИ</w:t>
      </w:r>
    </w:p>
    <w:p w:rsidR="005D60ED" w:rsidRPr="001609F5" w:rsidRDefault="005D60ED" w:rsidP="005D60ED">
      <w:pPr>
        <w:pStyle w:val="a3"/>
        <w:ind w:left="2832" w:firstLine="708"/>
        <w:jc w:val="center"/>
        <w:rPr>
          <w:b/>
          <w:color w:val="000000"/>
          <w:sz w:val="27"/>
          <w:szCs w:val="27"/>
        </w:rPr>
      </w:pPr>
      <w:r w:rsidRPr="001609F5">
        <w:rPr>
          <w:b/>
          <w:color w:val="000000"/>
          <w:sz w:val="27"/>
          <w:szCs w:val="27"/>
        </w:rPr>
        <w:t>Серенко Ирина Николаевна,</w:t>
      </w:r>
    </w:p>
    <w:p w:rsidR="009D73C0" w:rsidRDefault="00E7641B" w:rsidP="009D73C0">
      <w:pPr>
        <w:pStyle w:val="a3"/>
        <w:ind w:left="2124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кандидат </w:t>
      </w:r>
      <w:proofErr w:type="spellStart"/>
      <w:r>
        <w:rPr>
          <w:color w:val="000000"/>
          <w:sz w:val="27"/>
          <w:szCs w:val="27"/>
        </w:rPr>
        <w:t>пед</w:t>
      </w:r>
      <w:proofErr w:type="spellEnd"/>
      <w:r w:rsidR="000944A3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наук,</w:t>
      </w:r>
      <w:r w:rsidR="009D73C0" w:rsidRPr="009D73C0">
        <w:rPr>
          <w:color w:val="000000"/>
          <w:sz w:val="27"/>
          <w:szCs w:val="27"/>
        </w:rPr>
        <w:t xml:space="preserve"> </w:t>
      </w:r>
      <w:r w:rsidR="009D73C0">
        <w:rPr>
          <w:color w:val="000000"/>
          <w:sz w:val="27"/>
          <w:szCs w:val="27"/>
        </w:rPr>
        <w:t>старший научный сотрудник</w:t>
      </w:r>
    </w:p>
    <w:p w:rsidR="005D60ED" w:rsidRDefault="005D60ED" w:rsidP="00B440DC">
      <w:pPr>
        <w:pStyle w:val="a3"/>
        <w:ind w:left="2124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Центра изучения стран Ближнего и Среднего Востока</w:t>
      </w:r>
    </w:p>
    <w:p w:rsidR="005D60ED" w:rsidRDefault="005D60ED" w:rsidP="005D60ED">
      <w:pPr>
        <w:pStyle w:val="a3"/>
        <w:ind w:left="2124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Институт востоковедения</w:t>
      </w:r>
    </w:p>
    <w:p w:rsidR="005D60ED" w:rsidRDefault="005D60ED" w:rsidP="005D60ED">
      <w:pPr>
        <w:pStyle w:val="a3"/>
        <w:ind w:left="2124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Российская академия наук, Россия, Москва</w:t>
      </w:r>
    </w:p>
    <w:p w:rsidR="005D60ED" w:rsidRPr="00D81F4D" w:rsidRDefault="00153840" w:rsidP="005D60ED">
      <w:pPr>
        <w:pStyle w:val="a3"/>
        <w:jc w:val="center"/>
        <w:rPr>
          <w:sz w:val="27"/>
          <w:szCs w:val="27"/>
        </w:rPr>
      </w:pPr>
      <w:hyperlink r:id="rId9" w:history="1">
        <w:r w:rsidR="005D034C" w:rsidRPr="00D81F4D">
          <w:rPr>
            <w:rStyle w:val="a5"/>
            <w:color w:val="auto"/>
            <w:sz w:val="27"/>
            <w:szCs w:val="27"/>
          </w:rPr>
          <w:t>serenko9@mail.ru</w:t>
        </w:r>
      </w:hyperlink>
    </w:p>
    <w:p w:rsidR="005D034C" w:rsidRPr="008567D0" w:rsidRDefault="005D034C" w:rsidP="005D60ED">
      <w:pPr>
        <w:pStyle w:val="a3"/>
        <w:jc w:val="center"/>
        <w:rPr>
          <w:color w:val="000000"/>
          <w:sz w:val="27"/>
          <w:szCs w:val="27"/>
        </w:rPr>
      </w:pPr>
    </w:p>
    <w:p w:rsidR="000736F5" w:rsidRDefault="000736F5" w:rsidP="000736F5">
      <w:pPr>
        <w:jc w:val="both"/>
        <w:rPr>
          <w:sz w:val="28"/>
          <w:szCs w:val="28"/>
        </w:rPr>
      </w:pPr>
    </w:p>
    <w:p w:rsidR="000736F5" w:rsidRPr="00CE02BC" w:rsidRDefault="000736F5" w:rsidP="000736F5">
      <w:pPr>
        <w:jc w:val="both"/>
        <w:rPr>
          <w:i/>
          <w:sz w:val="28"/>
          <w:szCs w:val="28"/>
        </w:rPr>
      </w:pPr>
      <w:r w:rsidRPr="00BB30D0">
        <w:rPr>
          <w:b/>
          <w:sz w:val="28"/>
          <w:szCs w:val="28"/>
        </w:rPr>
        <w:t>Аннотация.</w:t>
      </w:r>
      <w:r w:rsidR="00AD1792">
        <w:rPr>
          <w:b/>
          <w:sz w:val="28"/>
          <w:szCs w:val="28"/>
        </w:rPr>
        <w:t xml:space="preserve"> </w:t>
      </w:r>
      <w:r w:rsidR="005D034C" w:rsidRPr="00E7641B">
        <w:rPr>
          <w:i/>
          <w:sz w:val="28"/>
          <w:szCs w:val="28"/>
        </w:rPr>
        <w:t xml:space="preserve">В статье рассматривается </w:t>
      </w:r>
      <w:r w:rsidR="00457E58" w:rsidRPr="00E7641B">
        <w:rPr>
          <w:i/>
          <w:sz w:val="28"/>
          <w:szCs w:val="28"/>
        </w:rPr>
        <w:t xml:space="preserve">общая для </w:t>
      </w:r>
      <w:r w:rsidR="005D034C" w:rsidRPr="00E7641B">
        <w:rPr>
          <w:i/>
          <w:sz w:val="28"/>
          <w:szCs w:val="28"/>
        </w:rPr>
        <w:t xml:space="preserve">России и Пакистана </w:t>
      </w:r>
      <w:r w:rsidR="00457E58" w:rsidRPr="00E7641B">
        <w:rPr>
          <w:i/>
          <w:sz w:val="28"/>
          <w:szCs w:val="28"/>
        </w:rPr>
        <w:t xml:space="preserve">внешнеполитическая </w:t>
      </w:r>
      <w:r w:rsidR="005D034C" w:rsidRPr="00E7641B">
        <w:rPr>
          <w:i/>
          <w:sz w:val="28"/>
          <w:szCs w:val="28"/>
        </w:rPr>
        <w:t>ориентированност</w:t>
      </w:r>
      <w:r w:rsidR="00457E58" w:rsidRPr="00E7641B">
        <w:rPr>
          <w:i/>
          <w:sz w:val="28"/>
          <w:szCs w:val="28"/>
        </w:rPr>
        <w:t>ь</w:t>
      </w:r>
      <w:r w:rsidR="005D034C" w:rsidRPr="00E7641B">
        <w:rPr>
          <w:i/>
          <w:sz w:val="28"/>
          <w:szCs w:val="28"/>
        </w:rPr>
        <w:t xml:space="preserve"> </w:t>
      </w:r>
      <w:r w:rsidR="00457E58" w:rsidRPr="00E7641B">
        <w:rPr>
          <w:i/>
          <w:sz w:val="28"/>
          <w:szCs w:val="28"/>
        </w:rPr>
        <w:t xml:space="preserve">государств </w:t>
      </w:r>
      <w:r w:rsidR="005D034C" w:rsidRPr="00E7641B">
        <w:rPr>
          <w:i/>
          <w:sz w:val="28"/>
          <w:szCs w:val="28"/>
        </w:rPr>
        <w:t xml:space="preserve">на укрепление </w:t>
      </w:r>
      <w:r w:rsidR="00457E58" w:rsidRPr="00E7641B">
        <w:rPr>
          <w:i/>
          <w:sz w:val="28"/>
          <w:szCs w:val="28"/>
        </w:rPr>
        <w:t>двусторонних</w:t>
      </w:r>
      <w:r w:rsidR="005D034C" w:rsidRPr="00E7641B">
        <w:rPr>
          <w:i/>
          <w:sz w:val="28"/>
          <w:szCs w:val="28"/>
        </w:rPr>
        <w:t xml:space="preserve"> отношений в </w:t>
      </w:r>
      <w:r w:rsidR="00AD1792" w:rsidRPr="00E7641B">
        <w:rPr>
          <w:i/>
          <w:sz w:val="28"/>
          <w:szCs w:val="28"/>
        </w:rPr>
        <w:t xml:space="preserve">современных </w:t>
      </w:r>
      <w:r w:rsidR="00457E58" w:rsidRPr="00E7641B">
        <w:rPr>
          <w:i/>
          <w:sz w:val="28"/>
          <w:szCs w:val="28"/>
        </w:rPr>
        <w:t>условиях нарастания процессов</w:t>
      </w:r>
      <w:r w:rsidR="005D034C" w:rsidRPr="00E7641B">
        <w:rPr>
          <w:i/>
          <w:sz w:val="28"/>
          <w:szCs w:val="28"/>
        </w:rPr>
        <w:t xml:space="preserve"> евразийской интеграции. </w:t>
      </w:r>
      <w:r w:rsidR="00AD1792" w:rsidRPr="00E7641B">
        <w:rPr>
          <w:i/>
          <w:sz w:val="28"/>
          <w:szCs w:val="28"/>
        </w:rPr>
        <w:t xml:space="preserve">Их сотрудничество постепенно </w:t>
      </w:r>
      <w:r w:rsidR="00AD1792" w:rsidRPr="00E7641B">
        <w:rPr>
          <w:i/>
          <w:color w:val="000000"/>
          <w:sz w:val="28"/>
          <w:szCs w:val="28"/>
          <w:shd w:val="clear" w:color="auto" w:fill="FFFFFF"/>
        </w:rPr>
        <w:t>выходит на новый уровень взаимовыгодного партнёрства как отражение включённости Москвы и Исламабада в формирование общей структуры экономики и безопасности на обширном пространстве Большой Евразии.</w:t>
      </w:r>
    </w:p>
    <w:p w:rsidR="000736F5" w:rsidRPr="009B705F" w:rsidRDefault="000736F5" w:rsidP="000736F5">
      <w:pPr>
        <w:jc w:val="both"/>
        <w:rPr>
          <w:i/>
          <w:sz w:val="28"/>
          <w:szCs w:val="28"/>
        </w:rPr>
      </w:pPr>
      <w:r w:rsidRPr="00816A39">
        <w:rPr>
          <w:b/>
          <w:i/>
          <w:sz w:val="28"/>
          <w:szCs w:val="28"/>
        </w:rPr>
        <w:t>Ключевые слова и фразы</w:t>
      </w:r>
      <w:r w:rsidRPr="00F74899">
        <w:rPr>
          <w:b/>
          <w:i/>
          <w:sz w:val="28"/>
          <w:szCs w:val="28"/>
        </w:rPr>
        <w:t>:</w:t>
      </w:r>
      <w:r w:rsidRPr="00F74899">
        <w:rPr>
          <w:i/>
          <w:sz w:val="28"/>
          <w:szCs w:val="28"/>
        </w:rPr>
        <w:t xml:space="preserve"> </w:t>
      </w:r>
      <w:r w:rsidR="00F74899" w:rsidRPr="00F74899">
        <w:rPr>
          <w:i/>
          <w:sz w:val="28"/>
          <w:szCs w:val="28"/>
        </w:rPr>
        <w:t>Пакистан, Россия, БЕП,</w:t>
      </w:r>
      <w:r w:rsidR="00EA56E5">
        <w:rPr>
          <w:i/>
          <w:sz w:val="28"/>
          <w:szCs w:val="28"/>
        </w:rPr>
        <w:t xml:space="preserve"> ЕАЭС,</w:t>
      </w:r>
      <w:r w:rsidR="00F74899" w:rsidRPr="00F74899">
        <w:rPr>
          <w:i/>
          <w:sz w:val="28"/>
          <w:szCs w:val="28"/>
        </w:rPr>
        <w:t xml:space="preserve"> КПЭК, ШОС.</w:t>
      </w:r>
    </w:p>
    <w:p w:rsidR="00D81F4D" w:rsidRPr="009B705F" w:rsidRDefault="00D81F4D" w:rsidP="000736F5">
      <w:pPr>
        <w:jc w:val="both"/>
        <w:rPr>
          <w:i/>
        </w:rPr>
      </w:pPr>
    </w:p>
    <w:p w:rsidR="000736F5" w:rsidRPr="000736F5" w:rsidRDefault="000736F5" w:rsidP="00F748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  <w:r w:rsidRPr="000736F5">
        <w:rPr>
          <w:b/>
          <w:sz w:val="28"/>
          <w:szCs w:val="28"/>
          <w:shd w:val="clear" w:color="auto" w:fill="F5F5F5"/>
          <w:lang w:val="en-US"/>
        </w:rPr>
        <w:t>RUSSIA-PAKISTAN RELATIONS IN THE CONTEXT OF EN</w:t>
      </w:r>
      <w:r w:rsidR="00A00166">
        <w:rPr>
          <w:b/>
          <w:sz w:val="28"/>
          <w:szCs w:val="28"/>
          <w:shd w:val="clear" w:color="auto" w:fill="F5F5F5"/>
          <w:lang w:val="en-US"/>
        </w:rPr>
        <w:t>HANC</w:t>
      </w:r>
      <w:r w:rsidRPr="000736F5">
        <w:rPr>
          <w:b/>
          <w:sz w:val="28"/>
          <w:szCs w:val="28"/>
          <w:shd w:val="clear" w:color="auto" w:fill="F5F5F5"/>
          <w:lang w:val="en-US"/>
        </w:rPr>
        <w:t xml:space="preserve">ING </w:t>
      </w:r>
      <w:r w:rsidR="00F74899">
        <w:rPr>
          <w:b/>
          <w:sz w:val="28"/>
          <w:szCs w:val="28"/>
          <w:shd w:val="clear" w:color="auto" w:fill="F5F5F5"/>
          <w:lang w:val="en-US"/>
        </w:rPr>
        <w:t xml:space="preserve">THE </w:t>
      </w:r>
      <w:r w:rsidRPr="000736F5">
        <w:rPr>
          <w:b/>
          <w:sz w:val="28"/>
          <w:szCs w:val="28"/>
          <w:shd w:val="clear" w:color="auto" w:fill="F5F5F5"/>
          <w:lang w:val="en-US"/>
        </w:rPr>
        <w:t>EURASIAN INTEGRATION</w:t>
      </w:r>
    </w:p>
    <w:p w:rsidR="000736F5" w:rsidRPr="007972DA" w:rsidRDefault="000736F5" w:rsidP="000736F5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  <w:lang w:val="en-US"/>
        </w:rPr>
        <w:t xml:space="preserve"> </w:t>
      </w:r>
    </w:p>
    <w:p w:rsidR="000736F5" w:rsidRPr="00816A39" w:rsidRDefault="000736F5" w:rsidP="000736F5">
      <w:pPr>
        <w:jc w:val="both"/>
        <w:rPr>
          <w:i/>
          <w:sz w:val="28"/>
          <w:szCs w:val="28"/>
          <w:lang w:val="en-US"/>
        </w:rPr>
      </w:pPr>
      <w:r w:rsidRPr="00CC3CCB">
        <w:rPr>
          <w:b/>
          <w:sz w:val="28"/>
          <w:szCs w:val="28"/>
          <w:lang w:val="en-US"/>
        </w:rPr>
        <w:t>Abstract.</w:t>
      </w:r>
      <w:r w:rsidRPr="00CC3CCB">
        <w:rPr>
          <w:sz w:val="28"/>
          <w:szCs w:val="28"/>
          <w:lang w:val="en-US"/>
        </w:rPr>
        <w:t xml:space="preserve"> </w:t>
      </w:r>
      <w:r w:rsidRPr="00816A39">
        <w:rPr>
          <w:i/>
          <w:sz w:val="28"/>
          <w:szCs w:val="28"/>
          <w:lang w:val="en-US"/>
        </w:rPr>
        <w:t xml:space="preserve">The article examines </w:t>
      </w:r>
      <w:r w:rsidR="00F74899" w:rsidRPr="00816A39">
        <w:rPr>
          <w:i/>
          <w:sz w:val="28"/>
          <w:szCs w:val="28"/>
          <w:lang w:val="en-US"/>
        </w:rPr>
        <w:t xml:space="preserve">the common </w:t>
      </w:r>
      <w:r w:rsidR="005363BD" w:rsidRPr="00816A39">
        <w:rPr>
          <w:i/>
          <w:sz w:val="28"/>
          <w:szCs w:val="28"/>
          <w:lang w:val="en-US"/>
        </w:rPr>
        <w:t>o</w:t>
      </w:r>
      <w:r w:rsidR="00A00166" w:rsidRPr="00816A39">
        <w:rPr>
          <w:i/>
          <w:sz w:val="28"/>
          <w:szCs w:val="28"/>
          <w:lang w:val="en-US"/>
        </w:rPr>
        <w:t>r</w:t>
      </w:r>
      <w:r w:rsidR="005363BD" w:rsidRPr="00816A39">
        <w:rPr>
          <w:i/>
          <w:sz w:val="28"/>
          <w:szCs w:val="28"/>
          <w:lang w:val="en-US"/>
        </w:rPr>
        <w:t>ientation</w:t>
      </w:r>
      <w:r w:rsidR="00A00166" w:rsidRPr="00816A39">
        <w:rPr>
          <w:i/>
          <w:sz w:val="28"/>
          <w:szCs w:val="28"/>
          <w:lang w:val="en-US"/>
        </w:rPr>
        <w:t xml:space="preserve"> </w:t>
      </w:r>
      <w:r w:rsidR="00F74899" w:rsidRPr="00816A39">
        <w:rPr>
          <w:i/>
          <w:sz w:val="28"/>
          <w:szCs w:val="28"/>
          <w:lang w:val="en-US"/>
        </w:rPr>
        <w:t>o</w:t>
      </w:r>
      <w:r w:rsidR="00A00166" w:rsidRPr="00816A39">
        <w:rPr>
          <w:i/>
          <w:sz w:val="28"/>
          <w:szCs w:val="28"/>
          <w:lang w:val="en-US"/>
        </w:rPr>
        <w:t>f</w:t>
      </w:r>
      <w:r w:rsidR="00F74899" w:rsidRPr="00816A39">
        <w:rPr>
          <w:i/>
          <w:sz w:val="28"/>
          <w:szCs w:val="28"/>
          <w:lang w:val="en-US"/>
        </w:rPr>
        <w:t xml:space="preserve"> Russia </w:t>
      </w:r>
      <w:r w:rsidR="00A00166" w:rsidRPr="00816A39">
        <w:rPr>
          <w:i/>
          <w:sz w:val="28"/>
          <w:szCs w:val="28"/>
          <w:lang w:val="en-US"/>
        </w:rPr>
        <w:t>and</w:t>
      </w:r>
      <w:r w:rsidR="00F74899" w:rsidRPr="00816A39">
        <w:rPr>
          <w:i/>
          <w:sz w:val="28"/>
          <w:szCs w:val="28"/>
          <w:lang w:val="en-US"/>
        </w:rPr>
        <w:t xml:space="preserve"> Pakistan </w:t>
      </w:r>
      <w:r w:rsidR="00A00166" w:rsidRPr="00816A39">
        <w:rPr>
          <w:i/>
          <w:sz w:val="28"/>
          <w:szCs w:val="28"/>
          <w:lang w:val="en-US"/>
        </w:rPr>
        <w:t xml:space="preserve">foreign policy </w:t>
      </w:r>
      <w:r w:rsidR="005363BD" w:rsidRPr="00816A39">
        <w:rPr>
          <w:i/>
          <w:sz w:val="28"/>
          <w:szCs w:val="28"/>
          <w:lang w:val="en-US"/>
        </w:rPr>
        <w:t>o</w:t>
      </w:r>
      <w:r w:rsidR="00F74899" w:rsidRPr="00816A39">
        <w:rPr>
          <w:i/>
          <w:sz w:val="28"/>
          <w:szCs w:val="28"/>
          <w:lang w:val="en-US"/>
        </w:rPr>
        <w:t xml:space="preserve">n </w:t>
      </w:r>
      <w:r w:rsidR="00816A39" w:rsidRPr="00816A39">
        <w:rPr>
          <w:i/>
          <w:sz w:val="28"/>
          <w:szCs w:val="28"/>
          <w:lang w:val="en-US"/>
        </w:rPr>
        <w:t xml:space="preserve">the </w:t>
      </w:r>
      <w:r w:rsidR="005363BD" w:rsidRPr="00816A39">
        <w:rPr>
          <w:i/>
          <w:sz w:val="28"/>
          <w:szCs w:val="28"/>
          <w:lang w:val="en-US"/>
        </w:rPr>
        <w:t>increas</w:t>
      </w:r>
      <w:r w:rsidR="00816A39" w:rsidRPr="00816A39">
        <w:rPr>
          <w:i/>
          <w:sz w:val="28"/>
          <w:szCs w:val="28"/>
          <w:lang w:val="en-US"/>
        </w:rPr>
        <w:t>e of</w:t>
      </w:r>
      <w:r w:rsidR="005363BD" w:rsidRPr="00816A39">
        <w:rPr>
          <w:i/>
          <w:sz w:val="28"/>
          <w:szCs w:val="28"/>
          <w:lang w:val="en-US"/>
        </w:rPr>
        <w:t xml:space="preserve"> </w:t>
      </w:r>
      <w:r w:rsidR="00F74899" w:rsidRPr="00816A39">
        <w:rPr>
          <w:i/>
          <w:sz w:val="28"/>
          <w:szCs w:val="28"/>
          <w:lang w:val="en-US"/>
        </w:rPr>
        <w:t xml:space="preserve">their </w:t>
      </w:r>
      <w:r w:rsidR="00A00166" w:rsidRPr="00816A39">
        <w:rPr>
          <w:i/>
          <w:sz w:val="28"/>
          <w:szCs w:val="28"/>
          <w:lang w:val="en-US"/>
        </w:rPr>
        <w:t>b</w:t>
      </w:r>
      <w:r w:rsidR="00F74899" w:rsidRPr="00816A39">
        <w:rPr>
          <w:i/>
          <w:sz w:val="28"/>
          <w:szCs w:val="28"/>
          <w:lang w:val="en-US"/>
        </w:rPr>
        <w:t>i</w:t>
      </w:r>
      <w:r w:rsidR="00A00166" w:rsidRPr="00816A39">
        <w:rPr>
          <w:i/>
          <w:sz w:val="28"/>
          <w:szCs w:val="28"/>
          <w:lang w:val="en-US"/>
        </w:rPr>
        <w:t>later</w:t>
      </w:r>
      <w:r w:rsidR="00F74899" w:rsidRPr="00816A39">
        <w:rPr>
          <w:i/>
          <w:sz w:val="28"/>
          <w:szCs w:val="28"/>
          <w:lang w:val="en-US"/>
        </w:rPr>
        <w:t>a</w:t>
      </w:r>
      <w:r w:rsidR="00724082" w:rsidRPr="00816A39">
        <w:rPr>
          <w:i/>
          <w:sz w:val="28"/>
          <w:szCs w:val="28"/>
          <w:lang w:val="en-US"/>
        </w:rPr>
        <w:t>l</w:t>
      </w:r>
      <w:r w:rsidR="00F74899" w:rsidRPr="00816A39">
        <w:rPr>
          <w:i/>
          <w:sz w:val="28"/>
          <w:szCs w:val="28"/>
          <w:lang w:val="en-US"/>
        </w:rPr>
        <w:t xml:space="preserve"> relations </w:t>
      </w:r>
      <w:r w:rsidR="005363BD" w:rsidRPr="00816A39">
        <w:rPr>
          <w:i/>
          <w:sz w:val="28"/>
          <w:szCs w:val="28"/>
          <w:lang w:val="en-US"/>
        </w:rPr>
        <w:t>due to</w:t>
      </w:r>
      <w:r w:rsidR="00F74899" w:rsidRPr="00816A39">
        <w:rPr>
          <w:i/>
          <w:sz w:val="28"/>
          <w:szCs w:val="28"/>
          <w:lang w:val="en-US"/>
        </w:rPr>
        <w:t xml:space="preserve"> the recent </w:t>
      </w:r>
      <w:r w:rsidR="003F3E6A" w:rsidRPr="00816A39">
        <w:rPr>
          <w:i/>
          <w:sz w:val="28"/>
          <w:szCs w:val="28"/>
          <w:lang w:val="en-US"/>
        </w:rPr>
        <w:t>processes</w:t>
      </w:r>
      <w:r w:rsidR="00F74899" w:rsidRPr="00816A39">
        <w:rPr>
          <w:i/>
          <w:sz w:val="28"/>
          <w:szCs w:val="28"/>
          <w:lang w:val="en-US"/>
        </w:rPr>
        <w:t xml:space="preserve"> of </w:t>
      </w:r>
      <w:r w:rsidR="003F3E6A" w:rsidRPr="00816A39">
        <w:rPr>
          <w:i/>
          <w:sz w:val="28"/>
          <w:szCs w:val="28"/>
          <w:lang w:val="en-US"/>
        </w:rPr>
        <w:t xml:space="preserve">the </w:t>
      </w:r>
      <w:r w:rsidR="00F74899" w:rsidRPr="00816A39">
        <w:rPr>
          <w:i/>
          <w:sz w:val="28"/>
          <w:szCs w:val="28"/>
          <w:lang w:val="en-US"/>
        </w:rPr>
        <w:t>Eurasia</w:t>
      </w:r>
      <w:r w:rsidR="003F3E6A" w:rsidRPr="00816A39">
        <w:rPr>
          <w:i/>
          <w:sz w:val="28"/>
          <w:szCs w:val="28"/>
          <w:lang w:val="en-US"/>
        </w:rPr>
        <w:t>n</w:t>
      </w:r>
      <w:r w:rsidR="00F74899" w:rsidRPr="00816A39">
        <w:rPr>
          <w:i/>
          <w:sz w:val="28"/>
          <w:szCs w:val="28"/>
          <w:lang w:val="en-US"/>
        </w:rPr>
        <w:t xml:space="preserve"> integration enhancement. </w:t>
      </w:r>
      <w:r w:rsidR="003F3E6A" w:rsidRPr="00816A39">
        <w:rPr>
          <w:i/>
          <w:sz w:val="28"/>
          <w:szCs w:val="28"/>
          <w:lang w:val="en-US"/>
        </w:rPr>
        <w:t xml:space="preserve">Their cooperation has been gradually reaching a new level of mutually beneficial partnership as a reflection of Moscow and Islamabad involvement in the formation of </w:t>
      </w:r>
      <w:r w:rsidR="00692DCB">
        <w:rPr>
          <w:i/>
          <w:sz w:val="28"/>
          <w:szCs w:val="28"/>
          <w:lang w:val="en-US"/>
        </w:rPr>
        <w:t>the</w:t>
      </w:r>
      <w:r w:rsidR="003F3E6A" w:rsidRPr="00816A39">
        <w:rPr>
          <w:i/>
          <w:sz w:val="28"/>
          <w:szCs w:val="28"/>
          <w:lang w:val="en-US"/>
        </w:rPr>
        <w:t xml:space="preserve"> </w:t>
      </w:r>
      <w:r w:rsidR="00455D28">
        <w:rPr>
          <w:i/>
          <w:sz w:val="28"/>
          <w:szCs w:val="28"/>
          <w:lang w:val="en-US"/>
        </w:rPr>
        <w:t>mutual</w:t>
      </w:r>
      <w:r w:rsidR="003F3E6A" w:rsidRPr="00816A39">
        <w:rPr>
          <w:i/>
          <w:sz w:val="28"/>
          <w:szCs w:val="28"/>
          <w:lang w:val="en-US"/>
        </w:rPr>
        <w:t xml:space="preserve"> economic and security structure on the vast area of Greater Eurasia.</w:t>
      </w:r>
    </w:p>
    <w:p w:rsidR="00F74899" w:rsidRPr="00F74899" w:rsidRDefault="000736F5" w:rsidP="00F74899">
      <w:pPr>
        <w:jc w:val="both"/>
        <w:rPr>
          <w:i/>
          <w:sz w:val="28"/>
          <w:szCs w:val="28"/>
          <w:lang w:val="en-US"/>
        </w:rPr>
      </w:pPr>
      <w:r w:rsidRPr="004748D8">
        <w:rPr>
          <w:b/>
          <w:sz w:val="28"/>
          <w:szCs w:val="28"/>
          <w:lang w:val="en-US"/>
        </w:rPr>
        <w:t>Key words and phrases:</w:t>
      </w:r>
      <w:r w:rsidRPr="004748D8">
        <w:rPr>
          <w:sz w:val="28"/>
          <w:szCs w:val="28"/>
          <w:lang w:val="en-US"/>
        </w:rPr>
        <w:t xml:space="preserve"> </w:t>
      </w:r>
      <w:r w:rsidRPr="00F74899">
        <w:rPr>
          <w:i/>
          <w:sz w:val="28"/>
          <w:szCs w:val="28"/>
          <w:lang w:val="en-US"/>
        </w:rPr>
        <w:t xml:space="preserve">Pakistan, Russia, </w:t>
      </w:r>
      <w:r w:rsidR="00F74899" w:rsidRPr="00F74899">
        <w:rPr>
          <w:i/>
          <w:sz w:val="28"/>
          <w:szCs w:val="28"/>
          <w:lang w:val="en-US"/>
        </w:rPr>
        <w:t xml:space="preserve">GEP, </w:t>
      </w:r>
      <w:r w:rsidR="00EA56E5" w:rsidRPr="004748D8">
        <w:rPr>
          <w:sz w:val="28"/>
          <w:szCs w:val="28"/>
          <w:lang w:val="en-US"/>
        </w:rPr>
        <w:t>EAEU</w:t>
      </w:r>
      <w:r w:rsidR="00EA56E5">
        <w:rPr>
          <w:sz w:val="28"/>
          <w:szCs w:val="28"/>
          <w:lang w:val="en-US"/>
        </w:rPr>
        <w:t>,</w:t>
      </w:r>
      <w:r w:rsidR="00EA56E5" w:rsidRPr="00F74899">
        <w:rPr>
          <w:i/>
          <w:sz w:val="28"/>
          <w:szCs w:val="28"/>
          <w:lang w:val="en-US"/>
        </w:rPr>
        <w:t xml:space="preserve"> </w:t>
      </w:r>
      <w:r w:rsidR="00F74899" w:rsidRPr="00F74899">
        <w:rPr>
          <w:i/>
          <w:sz w:val="28"/>
          <w:szCs w:val="28"/>
          <w:lang w:val="en-US"/>
        </w:rPr>
        <w:t>CPEC, SCO.</w:t>
      </w:r>
    </w:p>
    <w:p w:rsidR="000736F5" w:rsidRPr="000736F5" w:rsidRDefault="000736F5" w:rsidP="000736F5">
      <w:pPr>
        <w:jc w:val="both"/>
        <w:rPr>
          <w:sz w:val="28"/>
          <w:szCs w:val="28"/>
          <w:lang w:val="en-US"/>
        </w:rPr>
      </w:pPr>
    </w:p>
    <w:p w:rsidR="000F02B7" w:rsidRDefault="008567D0" w:rsidP="00795432">
      <w:pPr>
        <w:ind w:firstLine="708"/>
        <w:rPr>
          <w:sz w:val="28"/>
          <w:szCs w:val="28"/>
        </w:rPr>
      </w:pPr>
      <w:r w:rsidRPr="00ED2141">
        <w:rPr>
          <w:color w:val="000000"/>
          <w:sz w:val="28"/>
          <w:szCs w:val="28"/>
          <w:shd w:val="clear" w:color="auto" w:fill="FFFFFF"/>
        </w:rPr>
        <w:t xml:space="preserve">Как показывают многочисленные исследования эволюции </w:t>
      </w:r>
      <w:r w:rsidR="007C461C" w:rsidRPr="00ED2141">
        <w:rPr>
          <w:color w:val="000000"/>
          <w:sz w:val="28"/>
          <w:szCs w:val="28"/>
          <w:shd w:val="clear" w:color="auto" w:fill="FFFFFF"/>
        </w:rPr>
        <w:t>м</w:t>
      </w:r>
      <w:r w:rsidRPr="00ED2141">
        <w:rPr>
          <w:color w:val="000000"/>
          <w:sz w:val="28"/>
          <w:szCs w:val="28"/>
          <w:shd w:val="clear" w:color="auto" w:fill="FFFFFF"/>
        </w:rPr>
        <w:t>ежгосударственны</w:t>
      </w:r>
      <w:r w:rsidR="007C461C" w:rsidRPr="00ED2141">
        <w:rPr>
          <w:color w:val="000000"/>
          <w:sz w:val="28"/>
          <w:szCs w:val="28"/>
          <w:shd w:val="clear" w:color="auto" w:fill="FFFFFF"/>
        </w:rPr>
        <w:t>х</w:t>
      </w:r>
      <w:r w:rsidRPr="00ED2141">
        <w:rPr>
          <w:color w:val="000000"/>
          <w:sz w:val="28"/>
          <w:szCs w:val="28"/>
          <w:shd w:val="clear" w:color="auto" w:fill="FFFFFF"/>
        </w:rPr>
        <w:t xml:space="preserve"> отношени</w:t>
      </w:r>
      <w:r w:rsidR="007C461C" w:rsidRPr="00ED2141">
        <w:rPr>
          <w:color w:val="000000"/>
          <w:sz w:val="28"/>
          <w:szCs w:val="28"/>
          <w:shd w:val="clear" w:color="auto" w:fill="FFFFFF"/>
        </w:rPr>
        <w:t>й</w:t>
      </w:r>
      <w:r w:rsidRPr="00ED2141">
        <w:rPr>
          <w:color w:val="000000"/>
          <w:sz w:val="28"/>
          <w:szCs w:val="28"/>
          <w:shd w:val="clear" w:color="auto" w:fill="FFFFFF"/>
        </w:rPr>
        <w:t xml:space="preserve"> России и Пакистана за более 70-летний период их развития, проведённые </w:t>
      </w:r>
      <w:r w:rsidR="00470F73" w:rsidRPr="00ED2141">
        <w:rPr>
          <w:color w:val="000000"/>
          <w:sz w:val="28"/>
          <w:szCs w:val="28"/>
          <w:shd w:val="clear" w:color="auto" w:fill="FFFFFF"/>
        </w:rPr>
        <w:t xml:space="preserve">совместно </w:t>
      </w:r>
      <w:r w:rsidRPr="00ED2141">
        <w:rPr>
          <w:color w:val="000000"/>
          <w:sz w:val="28"/>
          <w:szCs w:val="28"/>
          <w:shd w:val="clear" w:color="auto" w:fill="FFFFFF"/>
        </w:rPr>
        <w:t xml:space="preserve">отечественными и зарубежными учёными, </w:t>
      </w:r>
      <w:r w:rsidR="00470F73" w:rsidRPr="00ED2141">
        <w:rPr>
          <w:color w:val="000000"/>
          <w:sz w:val="28"/>
          <w:szCs w:val="28"/>
          <w:shd w:val="clear" w:color="auto" w:fill="FFFFFF"/>
        </w:rPr>
        <w:t>взаимодействие Москвы и Исламабада на протяжении всего этого</w:t>
      </w:r>
      <w:r w:rsidRPr="00ED2141">
        <w:rPr>
          <w:color w:val="000000"/>
          <w:sz w:val="28"/>
          <w:szCs w:val="28"/>
          <w:shd w:val="clear" w:color="auto" w:fill="FFFFFF"/>
        </w:rPr>
        <w:t xml:space="preserve"> </w:t>
      </w:r>
      <w:r w:rsidR="00470F73" w:rsidRPr="00ED2141">
        <w:rPr>
          <w:color w:val="000000"/>
          <w:sz w:val="28"/>
          <w:szCs w:val="28"/>
          <w:shd w:val="clear" w:color="auto" w:fill="FFFFFF"/>
        </w:rPr>
        <w:t xml:space="preserve">исторического промежутка времени </w:t>
      </w:r>
      <w:r w:rsidR="000736F5" w:rsidRPr="00ED2141">
        <w:rPr>
          <w:color w:val="000000"/>
          <w:sz w:val="28"/>
          <w:szCs w:val="28"/>
          <w:shd w:val="clear" w:color="auto" w:fill="FFFFFF"/>
        </w:rPr>
        <w:t>носил</w:t>
      </w:r>
      <w:r w:rsidR="00470F73" w:rsidRPr="00ED2141">
        <w:rPr>
          <w:color w:val="000000"/>
          <w:sz w:val="28"/>
          <w:szCs w:val="28"/>
          <w:shd w:val="clear" w:color="auto" w:fill="FFFFFF"/>
        </w:rPr>
        <w:t>о</w:t>
      </w:r>
      <w:r w:rsidR="000736F5" w:rsidRPr="00ED2141">
        <w:rPr>
          <w:color w:val="000000"/>
          <w:sz w:val="28"/>
          <w:szCs w:val="28"/>
          <w:shd w:val="clear" w:color="auto" w:fill="FFFFFF"/>
        </w:rPr>
        <w:t xml:space="preserve"> турбулентный характер с периодическими спадами и подъёмами в </w:t>
      </w:r>
      <w:r w:rsidR="00773E24" w:rsidRPr="00ED2141">
        <w:rPr>
          <w:color w:val="000000"/>
          <w:sz w:val="28"/>
          <w:szCs w:val="28"/>
          <w:shd w:val="clear" w:color="auto" w:fill="FFFFFF"/>
        </w:rPr>
        <w:t xml:space="preserve">их </w:t>
      </w:r>
      <w:r w:rsidR="007C461C" w:rsidRPr="00ED2141">
        <w:rPr>
          <w:color w:val="000000"/>
          <w:sz w:val="28"/>
          <w:szCs w:val="28"/>
          <w:shd w:val="clear" w:color="auto" w:fill="FFFFFF"/>
        </w:rPr>
        <w:t xml:space="preserve">двусторонних отношениях </w:t>
      </w:r>
      <w:r w:rsidRPr="00ED2141">
        <w:rPr>
          <w:color w:val="000000"/>
          <w:sz w:val="28"/>
          <w:szCs w:val="28"/>
          <w:shd w:val="clear" w:color="auto" w:fill="FFFFFF"/>
        </w:rPr>
        <w:t>[</w:t>
      </w:r>
      <w:r w:rsidR="00004BD3" w:rsidRPr="00004BD3">
        <w:rPr>
          <w:color w:val="000000"/>
          <w:sz w:val="28"/>
          <w:szCs w:val="28"/>
          <w:shd w:val="clear" w:color="auto" w:fill="FFFFFF"/>
        </w:rPr>
        <w:t>1</w:t>
      </w:r>
      <w:r w:rsidRPr="00ED2141">
        <w:rPr>
          <w:color w:val="000000"/>
          <w:sz w:val="28"/>
          <w:szCs w:val="28"/>
          <w:shd w:val="clear" w:color="auto" w:fill="FFFFFF"/>
        </w:rPr>
        <w:t>]</w:t>
      </w:r>
      <w:r w:rsidR="000736F5" w:rsidRPr="00ED2141">
        <w:rPr>
          <w:color w:val="000000"/>
          <w:sz w:val="28"/>
          <w:szCs w:val="28"/>
          <w:shd w:val="clear" w:color="auto" w:fill="FFFFFF"/>
        </w:rPr>
        <w:t>.</w:t>
      </w:r>
      <w:r w:rsidR="007C461C" w:rsidRPr="00ED2141">
        <w:rPr>
          <w:color w:val="000000"/>
          <w:sz w:val="28"/>
          <w:szCs w:val="28"/>
          <w:shd w:val="clear" w:color="auto" w:fill="FFFFFF"/>
        </w:rPr>
        <w:t xml:space="preserve"> В</w:t>
      </w:r>
      <w:r w:rsidR="007C461C" w:rsidRPr="00ED2141">
        <w:rPr>
          <w:sz w:val="28"/>
          <w:szCs w:val="28"/>
        </w:rPr>
        <w:t xml:space="preserve"> современных условиях усиления процессов евразийской</w:t>
      </w:r>
      <w:r w:rsidR="007C461C" w:rsidRPr="00ED2141">
        <w:rPr>
          <w:color w:val="000000"/>
          <w:sz w:val="28"/>
          <w:szCs w:val="28"/>
        </w:rPr>
        <w:t xml:space="preserve"> интеграции</w:t>
      </w:r>
      <w:r w:rsidR="007C461C" w:rsidRPr="00ED2141">
        <w:rPr>
          <w:color w:val="000000"/>
          <w:sz w:val="28"/>
          <w:szCs w:val="28"/>
          <w:shd w:val="clear" w:color="auto" w:fill="FFFFFF"/>
        </w:rPr>
        <w:t xml:space="preserve"> </w:t>
      </w:r>
      <w:r w:rsidR="007C461C" w:rsidRPr="00ED2141">
        <w:rPr>
          <w:color w:val="000000"/>
          <w:sz w:val="28"/>
          <w:szCs w:val="28"/>
          <w:shd w:val="clear" w:color="auto" w:fill="FFFFFF"/>
        </w:rPr>
        <w:lastRenderedPageBreak/>
        <w:t>с</w:t>
      </w:r>
      <w:r w:rsidR="000736F5" w:rsidRPr="00ED2141">
        <w:rPr>
          <w:color w:val="000000"/>
          <w:sz w:val="28"/>
          <w:szCs w:val="28"/>
          <w:shd w:val="clear" w:color="auto" w:fill="FFFFFF"/>
        </w:rPr>
        <w:t>отрудничество</w:t>
      </w:r>
      <w:r w:rsidR="007C461C" w:rsidRPr="00ED2141">
        <w:rPr>
          <w:color w:val="000000"/>
          <w:sz w:val="28"/>
          <w:szCs w:val="28"/>
          <w:shd w:val="clear" w:color="auto" w:fill="FFFFFF"/>
        </w:rPr>
        <w:t xml:space="preserve"> Российской Федерации</w:t>
      </w:r>
      <w:r w:rsidR="003211D6" w:rsidRPr="00ED2141">
        <w:rPr>
          <w:color w:val="000000"/>
          <w:sz w:val="28"/>
          <w:szCs w:val="28"/>
          <w:shd w:val="clear" w:color="auto" w:fill="FFFFFF"/>
        </w:rPr>
        <w:t xml:space="preserve"> (РФ)</w:t>
      </w:r>
      <w:r w:rsidR="007C461C" w:rsidRPr="00ED2141">
        <w:rPr>
          <w:color w:val="000000"/>
          <w:sz w:val="28"/>
          <w:szCs w:val="28"/>
          <w:shd w:val="clear" w:color="auto" w:fill="FFFFFF"/>
        </w:rPr>
        <w:t xml:space="preserve"> и</w:t>
      </w:r>
      <w:r w:rsidR="000736F5" w:rsidRPr="00ED2141">
        <w:rPr>
          <w:color w:val="000000"/>
          <w:sz w:val="28"/>
          <w:szCs w:val="28"/>
          <w:shd w:val="clear" w:color="auto" w:fill="FFFFFF"/>
        </w:rPr>
        <w:t xml:space="preserve"> </w:t>
      </w:r>
      <w:r w:rsidR="007C461C" w:rsidRPr="00ED2141">
        <w:rPr>
          <w:color w:val="000000"/>
          <w:sz w:val="28"/>
          <w:szCs w:val="28"/>
          <w:shd w:val="clear" w:color="auto" w:fill="FFFFFF"/>
        </w:rPr>
        <w:t>Исламской Республики Пакистан</w:t>
      </w:r>
      <w:r w:rsidR="007536C4" w:rsidRPr="00ED2141">
        <w:rPr>
          <w:color w:val="000000"/>
          <w:sz w:val="28"/>
          <w:szCs w:val="28"/>
          <w:shd w:val="clear" w:color="auto" w:fill="FFFFFF"/>
        </w:rPr>
        <w:t xml:space="preserve"> (ИРП)</w:t>
      </w:r>
      <w:r w:rsidR="007C461C" w:rsidRPr="00ED2141">
        <w:rPr>
          <w:color w:val="000000"/>
          <w:sz w:val="28"/>
          <w:szCs w:val="28"/>
          <w:shd w:val="clear" w:color="auto" w:fill="FFFFFF"/>
        </w:rPr>
        <w:t xml:space="preserve"> начинает </w:t>
      </w:r>
      <w:r w:rsidR="001228E0" w:rsidRPr="00ED2141">
        <w:rPr>
          <w:color w:val="000000"/>
          <w:sz w:val="28"/>
          <w:szCs w:val="28"/>
          <w:shd w:val="clear" w:color="auto" w:fill="FFFFFF"/>
        </w:rPr>
        <w:t xml:space="preserve">постепенно </w:t>
      </w:r>
      <w:r w:rsidR="000736F5" w:rsidRPr="00ED2141">
        <w:rPr>
          <w:color w:val="000000"/>
          <w:sz w:val="28"/>
          <w:szCs w:val="28"/>
          <w:shd w:val="clear" w:color="auto" w:fill="FFFFFF"/>
        </w:rPr>
        <w:t>выходит</w:t>
      </w:r>
      <w:r w:rsidR="007C461C" w:rsidRPr="00ED2141">
        <w:rPr>
          <w:color w:val="000000"/>
          <w:sz w:val="28"/>
          <w:szCs w:val="28"/>
          <w:shd w:val="clear" w:color="auto" w:fill="FFFFFF"/>
        </w:rPr>
        <w:t>ь</w:t>
      </w:r>
      <w:r w:rsidR="000736F5" w:rsidRPr="00ED2141">
        <w:rPr>
          <w:color w:val="000000"/>
          <w:sz w:val="28"/>
          <w:szCs w:val="28"/>
          <w:shd w:val="clear" w:color="auto" w:fill="FFFFFF"/>
        </w:rPr>
        <w:t xml:space="preserve"> на новый уровень взаимовыгодного партнёрства ка</w:t>
      </w:r>
      <w:r w:rsidR="001228E0" w:rsidRPr="00ED2141">
        <w:rPr>
          <w:color w:val="000000"/>
          <w:sz w:val="28"/>
          <w:szCs w:val="28"/>
          <w:shd w:val="clear" w:color="auto" w:fill="FFFFFF"/>
        </w:rPr>
        <w:t xml:space="preserve">к отражение включённости этих </w:t>
      </w:r>
      <w:r w:rsidR="000736F5" w:rsidRPr="00ED2141">
        <w:rPr>
          <w:color w:val="000000"/>
          <w:sz w:val="28"/>
          <w:szCs w:val="28"/>
          <w:shd w:val="clear" w:color="auto" w:fill="FFFFFF"/>
        </w:rPr>
        <w:t>с</w:t>
      </w:r>
      <w:r w:rsidR="001228E0" w:rsidRPr="00ED2141">
        <w:rPr>
          <w:color w:val="000000"/>
          <w:sz w:val="28"/>
          <w:szCs w:val="28"/>
          <w:shd w:val="clear" w:color="auto" w:fill="FFFFFF"/>
        </w:rPr>
        <w:t>т</w:t>
      </w:r>
      <w:r w:rsidR="000736F5" w:rsidRPr="00ED2141">
        <w:rPr>
          <w:color w:val="000000"/>
          <w:sz w:val="28"/>
          <w:szCs w:val="28"/>
          <w:shd w:val="clear" w:color="auto" w:fill="FFFFFF"/>
        </w:rPr>
        <w:t>р</w:t>
      </w:r>
      <w:r w:rsidR="001228E0" w:rsidRPr="00ED2141">
        <w:rPr>
          <w:color w:val="000000"/>
          <w:sz w:val="28"/>
          <w:szCs w:val="28"/>
          <w:shd w:val="clear" w:color="auto" w:fill="FFFFFF"/>
        </w:rPr>
        <w:t>ан</w:t>
      </w:r>
      <w:r w:rsidR="000736F5" w:rsidRPr="00ED2141">
        <w:rPr>
          <w:color w:val="000000"/>
          <w:sz w:val="28"/>
          <w:szCs w:val="28"/>
          <w:shd w:val="clear" w:color="auto" w:fill="FFFFFF"/>
        </w:rPr>
        <w:t xml:space="preserve"> в формирование общей структуры экономики и безопасности на обширном пространстве Большой Евразии. Их продвижению на данном треке способствует </w:t>
      </w:r>
      <w:r w:rsidR="000736F5" w:rsidRPr="00ED2141">
        <w:rPr>
          <w:sz w:val="28"/>
          <w:szCs w:val="28"/>
        </w:rPr>
        <w:t>скоординированная имплементация российского интеграционного проекта Евразийского экономического союза</w:t>
      </w:r>
      <w:r w:rsidR="00EA56E5" w:rsidRPr="00ED2141">
        <w:rPr>
          <w:sz w:val="28"/>
          <w:szCs w:val="28"/>
        </w:rPr>
        <w:t xml:space="preserve"> (ЕАЭС)</w:t>
      </w:r>
      <w:r w:rsidR="000736F5" w:rsidRPr="00ED2141">
        <w:rPr>
          <w:sz w:val="28"/>
          <w:szCs w:val="28"/>
        </w:rPr>
        <w:t>, открывающего перспективу создания Большого Евразийского партнёрства</w:t>
      </w:r>
      <w:r w:rsidR="00B55795" w:rsidRPr="00ED2141">
        <w:rPr>
          <w:sz w:val="28"/>
          <w:szCs w:val="28"/>
        </w:rPr>
        <w:t xml:space="preserve"> (БЕП)</w:t>
      </w:r>
      <w:r w:rsidR="000736F5" w:rsidRPr="00ED2141">
        <w:rPr>
          <w:sz w:val="28"/>
          <w:szCs w:val="28"/>
        </w:rPr>
        <w:t>, и китайской инициативы «Один пояс, один путь»</w:t>
      </w:r>
      <w:r w:rsidR="00B55795" w:rsidRPr="00ED2141">
        <w:rPr>
          <w:sz w:val="28"/>
          <w:szCs w:val="28"/>
        </w:rPr>
        <w:t xml:space="preserve"> (ОПОП)</w:t>
      </w:r>
      <w:r w:rsidR="000736F5" w:rsidRPr="00ED2141">
        <w:rPr>
          <w:sz w:val="28"/>
          <w:szCs w:val="28"/>
        </w:rPr>
        <w:t>, флагманским проектом которого является Китайско-пакистанский экономический коридор</w:t>
      </w:r>
      <w:r w:rsidR="00B55795" w:rsidRPr="00ED2141">
        <w:rPr>
          <w:sz w:val="28"/>
          <w:szCs w:val="28"/>
        </w:rPr>
        <w:t xml:space="preserve"> (КПЭК)</w:t>
      </w:r>
      <w:r w:rsidR="007F306D" w:rsidRPr="00ED2141">
        <w:rPr>
          <w:sz w:val="28"/>
          <w:szCs w:val="28"/>
        </w:rPr>
        <w:t xml:space="preserve"> </w:t>
      </w:r>
      <w:r w:rsidR="007F306D" w:rsidRPr="00ED2141">
        <w:rPr>
          <w:color w:val="000000"/>
          <w:sz w:val="28"/>
          <w:szCs w:val="28"/>
          <w:shd w:val="clear" w:color="auto" w:fill="FFFFFF"/>
        </w:rPr>
        <w:t>[</w:t>
      </w:r>
      <w:r w:rsidR="00F31349">
        <w:rPr>
          <w:color w:val="000000"/>
          <w:sz w:val="28"/>
          <w:szCs w:val="28"/>
          <w:shd w:val="clear" w:color="auto" w:fill="FFFFFF"/>
        </w:rPr>
        <w:t xml:space="preserve">2, с. </w:t>
      </w:r>
      <w:r w:rsidR="00F31349" w:rsidRPr="00F31349">
        <w:rPr>
          <w:sz w:val="28"/>
          <w:szCs w:val="28"/>
        </w:rPr>
        <w:t>172-175</w:t>
      </w:r>
      <w:r w:rsidR="007F306D" w:rsidRPr="00ED2141">
        <w:rPr>
          <w:color w:val="000000"/>
          <w:sz w:val="28"/>
          <w:szCs w:val="28"/>
          <w:shd w:val="clear" w:color="auto" w:fill="FFFFFF"/>
        </w:rPr>
        <w:t>].</w:t>
      </w:r>
      <w:r w:rsidR="003206B6" w:rsidRPr="00ED2141">
        <w:rPr>
          <w:sz w:val="28"/>
          <w:szCs w:val="28"/>
        </w:rPr>
        <w:t xml:space="preserve"> </w:t>
      </w:r>
      <w:r w:rsidR="00B55795" w:rsidRPr="00ED2141">
        <w:rPr>
          <w:sz w:val="28"/>
          <w:szCs w:val="28"/>
        </w:rPr>
        <w:t>Успе</w:t>
      </w:r>
      <w:r w:rsidR="00EC7A58" w:rsidRPr="00ED2141">
        <w:rPr>
          <w:sz w:val="28"/>
          <w:szCs w:val="28"/>
        </w:rPr>
        <w:t>шная</w:t>
      </w:r>
      <w:r w:rsidR="00B55795" w:rsidRPr="00ED2141">
        <w:rPr>
          <w:sz w:val="28"/>
          <w:szCs w:val="28"/>
        </w:rPr>
        <w:t xml:space="preserve"> </w:t>
      </w:r>
      <w:r w:rsidR="00EC7A58" w:rsidRPr="00ED2141">
        <w:rPr>
          <w:sz w:val="28"/>
          <w:szCs w:val="28"/>
        </w:rPr>
        <w:t>реализация</w:t>
      </w:r>
      <w:r w:rsidR="00B55795" w:rsidRPr="00ED2141">
        <w:rPr>
          <w:sz w:val="28"/>
          <w:szCs w:val="28"/>
        </w:rPr>
        <w:t xml:space="preserve"> российской концепции по формированию </w:t>
      </w:r>
      <w:r w:rsidR="007061D5" w:rsidRPr="00ED2141">
        <w:rPr>
          <w:sz w:val="28"/>
          <w:szCs w:val="28"/>
        </w:rPr>
        <w:t xml:space="preserve">БЕП была отмечена </w:t>
      </w:r>
      <w:r w:rsidR="003206B6" w:rsidRPr="00ED2141">
        <w:rPr>
          <w:sz w:val="28"/>
          <w:szCs w:val="28"/>
        </w:rPr>
        <w:t>глав</w:t>
      </w:r>
      <w:r w:rsidR="007061D5" w:rsidRPr="00ED2141">
        <w:rPr>
          <w:sz w:val="28"/>
          <w:szCs w:val="28"/>
        </w:rPr>
        <w:t>ой</w:t>
      </w:r>
      <w:r w:rsidR="003206B6" w:rsidRPr="00ED2141">
        <w:rPr>
          <w:sz w:val="28"/>
          <w:szCs w:val="28"/>
        </w:rPr>
        <w:t xml:space="preserve"> МИД РФ С.В. Лавров</w:t>
      </w:r>
      <w:r w:rsidR="007061D5" w:rsidRPr="00ED2141">
        <w:rPr>
          <w:sz w:val="28"/>
          <w:szCs w:val="28"/>
        </w:rPr>
        <w:t xml:space="preserve">ым </w:t>
      </w:r>
      <w:r w:rsidR="00F8765C" w:rsidRPr="00ED2141">
        <w:rPr>
          <w:sz w:val="28"/>
          <w:szCs w:val="28"/>
        </w:rPr>
        <w:t>во время</w:t>
      </w:r>
      <w:r w:rsidR="007061D5" w:rsidRPr="00ED2141">
        <w:rPr>
          <w:sz w:val="28"/>
          <w:szCs w:val="28"/>
        </w:rPr>
        <w:t xml:space="preserve"> подведени</w:t>
      </w:r>
      <w:r w:rsidR="00F8765C" w:rsidRPr="00ED2141">
        <w:rPr>
          <w:sz w:val="28"/>
          <w:szCs w:val="28"/>
        </w:rPr>
        <w:t>я</w:t>
      </w:r>
      <w:r w:rsidR="007061D5" w:rsidRPr="00ED2141">
        <w:rPr>
          <w:sz w:val="28"/>
          <w:szCs w:val="28"/>
        </w:rPr>
        <w:t xml:space="preserve"> итогов внешнеполитической деятельности РФ в 2019 г. Он, в частности,</w:t>
      </w:r>
      <w:r w:rsidR="003206B6" w:rsidRPr="00ED2141">
        <w:rPr>
          <w:sz w:val="28"/>
          <w:szCs w:val="28"/>
        </w:rPr>
        <w:t xml:space="preserve"> </w:t>
      </w:r>
      <w:r w:rsidR="007061D5" w:rsidRPr="00ED2141">
        <w:rPr>
          <w:sz w:val="28"/>
          <w:szCs w:val="28"/>
        </w:rPr>
        <w:t xml:space="preserve">подчеркнул необходимость сохранения </w:t>
      </w:r>
      <w:r w:rsidR="007956B9" w:rsidRPr="00ED2141">
        <w:rPr>
          <w:sz w:val="28"/>
          <w:szCs w:val="28"/>
        </w:rPr>
        <w:t xml:space="preserve">в 2020 г. </w:t>
      </w:r>
      <w:r w:rsidR="007061D5" w:rsidRPr="00ED2141">
        <w:rPr>
          <w:sz w:val="28"/>
          <w:szCs w:val="28"/>
        </w:rPr>
        <w:t>приоритетности</w:t>
      </w:r>
      <w:r w:rsidR="007956B9" w:rsidRPr="00ED2141">
        <w:rPr>
          <w:sz w:val="28"/>
          <w:szCs w:val="28"/>
        </w:rPr>
        <w:t xml:space="preserve"> данн</w:t>
      </w:r>
      <w:r w:rsidR="007061D5" w:rsidRPr="00ED2141">
        <w:rPr>
          <w:sz w:val="28"/>
          <w:szCs w:val="28"/>
        </w:rPr>
        <w:t>ого направления в повестке дня российско</w:t>
      </w:r>
      <w:r w:rsidR="007956B9" w:rsidRPr="00ED2141">
        <w:rPr>
          <w:sz w:val="28"/>
          <w:szCs w:val="28"/>
        </w:rPr>
        <w:t>й</w:t>
      </w:r>
      <w:r w:rsidR="007061D5" w:rsidRPr="00ED2141">
        <w:rPr>
          <w:sz w:val="28"/>
          <w:szCs w:val="28"/>
        </w:rPr>
        <w:t xml:space="preserve"> </w:t>
      </w:r>
      <w:r w:rsidR="007956B9" w:rsidRPr="00ED2141">
        <w:rPr>
          <w:sz w:val="28"/>
          <w:szCs w:val="28"/>
        </w:rPr>
        <w:t>дипломатии,</w:t>
      </w:r>
      <w:r w:rsidR="007061D5" w:rsidRPr="00ED2141">
        <w:rPr>
          <w:sz w:val="28"/>
          <w:szCs w:val="28"/>
        </w:rPr>
        <w:t xml:space="preserve"> </w:t>
      </w:r>
      <w:r w:rsidR="003206B6" w:rsidRPr="00ED2141">
        <w:rPr>
          <w:sz w:val="28"/>
          <w:szCs w:val="28"/>
        </w:rPr>
        <w:t>вырази</w:t>
      </w:r>
      <w:r w:rsidR="007956B9" w:rsidRPr="00ED2141">
        <w:rPr>
          <w:sz w:val="28"/>
          <w:szCs w:val="28"/>
        </w:rPr>
        <w:t>в</w:t>
      </w:r>
      <w:r w:rsidR="003206B6" w:rsidRPr="00ED2141">
        <w:rPr>
          <w:sz w:val="28"/>
          <w:szCs w:val="28"/>
        </w:rPr>
        <w:t xml:space="preserve"> уверенность, что «за «Большой Евразией» будущее» [</w:t>
      </w:r>
      <w:r w:rsidR="00D83542">
        <w:rPr>
          <w:sz w:val="28"/>
          <w:szCs w:val="28"/>
        </w:rPr>
        <w:t>3</w:t>
      </w:r>
      <w:r w:rsidR="003206B6" w:rsidRPr="00ED2141">
        <w:rPr>
          <w:sz w:val="28"/>
          <w:szCs w:val="28"/>
        </w:rPr>
        <w:t>].</w:t>
      </w:r>
    </w:p>
    <w:p w:rsidR="000F02B7" w:rsidRDefault="00795432" w:rsidP="000736F5">
      <w:pPr>
        <w:ind w:firstLine="708"/>
        <w:rPr>
          <w:sz w:val="28"/>
          <w:szCs w:val="28"/>
        </w:rPr>
      </w:pPr>
      <w:r w:rsidRPr="00ED2141">
        <w:rPr>
          <w:sz w:val="28"/>
          <w:szCs w:val="28"/>
        </w:rPr>
        <w:t xml:space="preserve">Понятно, что </w:t>
      </w:r>
      <w:r w:rsidR="0066384A" w:rsidRPr="00ED2141">
        <w:rPr>
          <w:sz w:val="28"/>
          <w:szCs w:val="28"/>
        </w:rPr>
        <w:t xml:space="preserve">Пакистан, занимающий важное геостратегическое положение в </w:t>
      </w:r>
      <w:proofErr w:type="gramStart"/>
      <w:r w:rsidR="0066384A" w:rsidRPr="00ED2141">
        <w:rPr>
          <w:sz w:val="28"/>
          <w:szCs w:val="28"/>
        </w:rPr>
        <w:t>азиатском</w:t>
      </w:r>
      <w:proofErr w:type="gramEnd"/>
      <w:r w:rsidR="0066384A" w:rsidRPr="00ED2141">
        <w:rPr>
          <w:sz w:val="28"/>
          <w:szCs w:val="28"/>
        </w:rPr>
        <w:t xml:space="preserve"> макрорегионе</w:t>
      </w:r>
      <w:r w:rsidR="00987848" w:rsidRPr="00ED2141">
        <w:rPr>
          <w:sz w:val="28"/>
          <w:szCs w:val="28"/>
        </w:rPr>
        <w:t>, имеющий</w:t>
      </w:r>
      <w:r w:rsidR="0066384A" w:rsidRPr="00ED2141">
        <w:rPr>
          <w:sz w:val="28"/>
          <w:szCs w:val="28"/>
        </w:rPr>
        <w:t xml:space="preserve"> выход к южным морям </w:t>
      </w:r>
      <w:r w:rsidR="00987848" w:rsidRPr="00ED2141">
        <w:rPr>
          <w:sz w:val="28"/>
          <w:szCs w:val="28"/>
        </w:rPr>
        <w:t xml:space="preserve">и обладающий </w:t>
      </w:r>
      <w:r w:rsidR="00A32337" w:rsidRPr="00ED2141">
        <w:rPr>
          <w:sz w:val="28"/>
          <w:szCs w:val="28"/>
        </w:rPr>
        <w:t>огромным чел</w:t>
      </w:r>
      <w:r w:rsidR="0066384A" w:rsidRPr="00ED2141">
        <w:rPr>
          <w:sz w:val="28"/>
          <w:szCs w:val="28"/>
        </w:rPr>
        <w:t>о</w:t>
      </w:r>
      <w:r w:rsidR="00A32337" w:rsidRPr="00ED2141">
        <w:rPr>
          <w:sz w:val="28"/>
          <w:szCs w:val="28"/>
        </w:rPr>
        <w:t>ве</w:t>
      </w:r>
      <w:r w:rsidR="0066384A" w:rsidRPr="00ED2141">
        <w:rPr>
          <w:sz w:val="28"/>
          <w:szCs w:val="28"/>
        </w:rPr>
        <w:t>ческим потенциалом</w:t>
      </w:r>
      <w:r w:rsidR="00987848" w:rsidRPr="00ED2141">
        <w:rPr>
          <w:sz w:val="28"/>
          <w:szCs w:val="28"/>
        </w:rPr>
        <w:t xml:space="preserve"> (население 220 млн. человек), </w:t>
      </w:r>
      <w:r w:rsidRPr="00ED2141">
        <w:rPr>
          <w:sz w:val="28"/>
          <w:szCs w:val="28"/>
        </w:rPr>
        <w:t xml:space="preserve">представляет </w:t>
      </w:r>
      <w:r w:rsidR="001753C9" w:rsidRPr="00ED2141">
        <w:rPr>
          <w:sz w:val="28"/>
          <w:szCs w:val="28"/>
        </w:rPr>
        <w:t xml:space="preserve">для России </w:t>
      </w:r>
      <w:r w:rsidRPr="00ED2141">
        <w:rPr>
          <w:sz w:val="28"/>
          <w:szCs w:val="28"/>
        </w:rPr>
        <w:t>вполне оправданный интерес</w:t>
      </w:r>
      <w:r w:rsidR="000F7FA6" w:rsidRPr="00ED2141">
        <w:rPr>
          <w:sz w:val="28"/>
          <w:szCs w:val="28"/>
        </w:rPr>
        <w:t xml:space="preserve">. </w:t>
      </w:r>
      <w:r w:rsidR="00C25D6A" w:rsidRPr="00ED2141">
        <w:rPr>
          <w:sz w:val="28"/>
          <w:szCs w:val="28"/>
        </w:rPr>
        <w:t>Думается</w:t>
      </w:r>
      <w:r w:rsidR="000F7FA6" w:rsidRPr="00ED2141">
        <w:rPr>
          <w:sz w:val="28"/>
          <w:szCs w:val="28"/>
        </w:rPr>
        <w:t>, что её</w:t>
      </w:r>
      <w:r w:rsidRPr="00ED2141">
        <w:rPr>
          <w:sz w:val="28"/>
          <w:szCs w:val="28"/>
        </w:rPr>
        <w:t xml:space="preserve"> внешнеполитический «взгляд на Восток» </w:t>
      </w:r>
      <w:r w:rsidR="001753C9" w:rsidRPr="00ED2141">
        <w:rPr>
          <w:sz w:val="28"/>
          <w:szCs w:val="28"/>
        </w:rPr>
        <w:t xml:space="preserve">в </w:t>
      </w:r>
      <w:r w:rsidR="00F02F3B" w:rsidRPr="00ED2141">
        <w:rPr>
          <w:sz w:val="28"/>
          <w:szCs w:val="28"/>
        </w:rPr>
        <w:t xml:space="preserve">современных </w:t>
      </w:r>
      <w:r w:rsidR="0024740E" w:rsidRPr="00ED2141">
        <w:rPr>
          <w:sz w:val="28"/>
          <w:szCs w:val="28"/>
        </w:rPr>
        <w:t>условиях</w:t>
      </w:r>
      <w:r w:rsidR="001753C9" w:rsidRPr="00ED2141">
        <w:rPr>
          <w:sz w:val="28"/>
          <w:szCs w:val="28"/>
        </w:rPr>
        <w:t xml:space="preserve"> усиления евразийской интеграции становится </w:t>
      </w:r>
      <w:r w:rsidRPr="00ED2141">
        <w:rPr>
          <w:sz w:val="28"/>
          <w:szCs w:val="28"/>
        </w:rPr>
        <w:t>определя</w:t>
      </w:r>
      <w:r w:rsidR="001753C9" w:rsidRPr="00ED2141">
        <w:rPr>
          <w:sz w:val="28"/>
          <w:szCs w:val="28"/>
        </w:rPr>
        <w:t>ющим</w:t>
      </w:r>
      <w:r w:rsidRPr="00ED2141">
        <w:rPr>
          <w:sz w:val="28"/>
          <w:szCs w:val="28"/>
        </w:rPr>
        <w:t xml:space="preserve"> </w:t>
      </w:r>
      <w:r w:rsidR="001753C9" w:rsidRPr="00ED2141">
        <w:rPr>
          <w:sz w:val="28"/>
          <w:szCs w:val="28"/>
        </w:rPr>
        <w:t xml:space="preserve">фактором в </w:t>
      </w:r>
      <w:r w:rsidRPr="00ED2141">
        <w:rPr>
          <w:sz w:val="28"/>
          <w:szCs w:val="28"/>
        </w:rPr>
        <w:t>стремлени</w:t>
      </w:r>
      <w:r w:rsidR="001753C9" w:rsidRPr="00ED2141">
        <w:rPr>
          <w:sz w:val="28"/>
          <w:szCs w:val="28"/>
        </w:rPr>
        <w:t>и</w:t>
      </w:r>
      <w:r w:rsidRPr="00ED2141">
        <w:rPr>
          <w:sz w:val="28"/>
          <w:szCs w:val="28"/>
        </w:rPr>
        <w:t xml:space="preserve"> Москвы </w:t>
      </w:r>
      <w:r w:rsidR="00B82F44" w:rsidRPr="00ED2141">
        <w:rPr>
          <w:sz w:val="28"/>
          <w:szCs w:val="28"/>
        </w:rPr>
        <w:t>по</w:t>
      </w:r>
      <w:r w:rsidRPr="00ED2141">
        <w:rPr>
          <w:sz w:val="28"/>
          <w:szCs w:val="28"/>
        </w:rPr>
        <w:t xml:space="preserve"> налаживан</w:t>
      </w:r>
      <w:r w:rsidR="00B82F44" w:rsidRPr="00ED2141">
        <w:rPr>
          <w:sz w:val="28"/>
          <w:szCs w:val="28"/>
        </w:rPr>
        <w:t>ию</w:t>
      </w:r>
      <w:r w:rsidR="00B95B2B" w:rsidRPr="00ED2141">
        <w:rPr>
          <w:sz w:val="28"/>
          <w:szCs w:val="28"/>
        </w:rPr>
        <w:t xml:space="preserve"> долгосрочного</w:t>
      </w:r>
      <w:r w:rsidRPr="00ED2141">
        <w:rPr>
          <w:sz w:val="28"/>
          <w:szCs w:val="28"/>
        </w:rPr>
        <w:t xml:space="preserve"> российско-пакистанско</w:t>
      </w:r>
      <w:r w:rsidR="00A32337" w:rsidRPr="00ED2141">
        <w:rPr>
          <w:sz w:val="28"/>
          <w:szCs w:val="28"/>
        </w:rPr>
        <w:t>го со</w:t>
      </w:r>
      <w:r w:rsidRPr="00ED2141">
        <w:rPr>
          <w:sz w:val="28"/>
          <w:szCs w:val="28"/>
        </w:rPr>
        <w:t>т</w:t>
      </w:r>
      <w:r w:rsidR="00A32337" w:rsidRPr="00ED2141">
        <w:rPr>
          <w:sz w:val="28"/>
          <w:szCs w:val="28"/>
        </w:rPr>
        <w:t>рудн</w:t>
      </w:r>
      <w:r w:rsidRPr="00ED2141">
        <w:rPr>
          <w:sz w:val="28"/>
          <w:szCs w:val="28"/>
        </w:rPr>
        <w:t>и</w:t>
      </w:r>
      <w:r w:rsidR="00A32337" w:rsidRPr="00ED2141">
        <w:rPr>
          <w:sz w:val="28"/>
          <w:szCs w:val="28"/>
        </w:rPr>
        <w:t>чества</w:t>
      </w:r>
      <w:r w:rsidRPr="00ED2141">
        <w:rPr>
          <w:sz w:val="28"/>
          <w:szCs w:val="28"/>
        </w:rPr>
        <w:t xml:space="preserve"> </w:t>
      </w:r>
      <w:r w:rsidRPr="00ED2141">
        <w:rPr>
          <w:color w:val="000000"/>
          <w:sz w:val="28"/>
          <w:szCs w:val="28"/>
          <w:shd w:val="clear" w:color="auto" w:fill="FFFFFF"/>
        </w:rPr>
        <w:t>[</w:t>
      </w:r>
      <w:r w:rsidR="0017560B">
        <w:rPr>
          <w:color w:val="000000"/>
          <w:sz w:val="28"/>
          <w:szCs w:val="28"/>
          <w:shd w:val="clear" w:color="auto" w:fill="FFFFFF"/>
        </w:rPr>
        <w:t>4, с.</w:t>
      </w:r>
      <w:r w:rsidR="0017560B" w:rsidRPr="00ED2141">
        <w:rPr>
          <w:sz w:val="28"/>
          <w:szCs w:val="28"/>
        </w:rPr>
        <w:t>17-22</w:t>
      </w:r>
      <w:r w:rsidRPr="00ED2141">
        <w:rPr>
          <w:sz w:val="28"/>
          <w:szCs w:val="28"/>
        </w:rPr>
        <w:t>].</w:t>
      </w:r>
    </w:p>
    <w:p w:rsidR="000F02B7" w:rsidRDefault="00F02F3B" w:rsidP="000736F5">
      <w:pPr>
        <w:ind w:firstLine="708"/>
        <w:rPr>
          <w:color w:val="000000"/>
          <w:sz w:val="28"/>
          <w:szCs w:val="28"/>
        </w:rPr>
      </w:pPr>
      <w:r w:rsidRPr="00ED2141">
        <w:rPr>
          <w:color w:val="000000"/>
          <w:sz w:val="28"/>
          <w:szCs w:val="28"/>
          <w:shd w:val="clear" w:color="auto" w:fill="FFFFFF"/>
        </w:rPr>
        <w:t>Неудивительно, что в</w:t>
      </w:r>
      <w:r w:rsidR="000736F5" w:rsidRPr="00ED2141">
        <w:rPr>
          <w:color w:val="000000"/>
          <w:sz w:val="28"/>
          <w:szCs w:val="28"/>
          <w:shd w:val="clear" w:color="auto" w:fill="FFFFFF"/>
        </w:rPr>
        <w:t xml:space="preserve"> последнее время наблюдается заметная интенсификация</w:t>
      </w:r>
      <w:r w:rsidR="000736F5" w:rsidRPr="00ED2141">
        <w:rPr>
          <w:color w:val="000000"/>
          <w:sz w:val="28"/>
          <w:szCs w:val="28"/>
        </w:rPr>
        <w:t xml:space="preserve"> российско-пакистанского политического диалога, а также налаживание многопланового торгово-экономического взаимодействия между странами.</w:t>
      </w:r>
      <w:r w:rsidR="0085228C" w:rsidRPr="00ED2141">
        <w:rPr>
          <w:color w:val="000000"/>
          <w:sz w:val="28"/>
          <w:szCs w:val="28"/>
        </w:rPr>
        <w:t xml:space="preserve"> </w:t>
      </w:r>
      <w:r w:rsidR="00F045BB" w:rsidRPr="00ED2141">
        <w:rPr>
          <w:color w:val="000000"/>
          <w:sz w:val="28"/>
          <w:szCs w:val="28"/>
        </w:rPr>
        <w:t>П</w:t>
      </w:r>
      <w:r w:rsidR="00E745FF" w:rsidRPr="00ED2141">
        <w:rPr>
          <w:color w:val="000000"/>
          <w:sz w:val="28"/>
          <w:szCs w:val="28"/>
        </w:rPr>
        <w:t xml:space="preserve">о мнению посла РФ в Пакистане Д.В. </w:t>
      </w:r>
      <w:proofErr w:type="spellStart"/>
      <w:r w:rsidR="00E745FF" w:rsidRPr="00ED2141">
        <w:rPr>
          <w:color w:val="000000"/>
          <w:sz w:val="28"/>
          <w:szCs w:val="28"/>
        </w:rPr>
        <w:t>Ганича</w:t>
      </w:r>
      <w:proofErr w:type="spellEnd"/>
      <w:r w:rsidR="00E745FF" w:rsidRPr="00ED2141">
        <w:rPr>
          <w:color w:val="000000"/>
          <w:sz w:val="28"/>
          <w:szCs w:val="28"/>
        </w:rPr>
        <w:t xml:space="preserve">, </w:t>
      </w:r>
      <w:r w:rsidR="0085228C" w:rsidRPr="00ED2141">
        <w:rPr>
          <w:color w:val="000000"/>
          <w:sz w:val="28"/>
          <w:szCs w:val="28"/>
        </w:rPr>
        <w:t xml:space="preserve">уровень </w:t>
      </w:r>
      <w:r w:rsidR="0085228C" w:rsidRPr="00ED2141">
        <w:rPr>
          <w:color w:val="000000"/>
          <w:sz w:val="28"/>
          <w:szCs w:val="28"/>
          <w:shd w:val="clear" w:color="auto" w:fill="FFFFFF"/>
        </w:rPr>
        <w:t>двусторонних</w:t>
      </w:r>
      <w:r w:rsidR="0085228C" w:rsidRPr="00ED2141">
        <w:rPr>
          <w:color w:val="000000"/>
          <w:sz w:val="28"/>
          <w:szCs w:val="28"/>
        </w:rPr>
        <w:t xml:space="preserve"> экономических связей всё </w:t>
      </w:r>
      <w:r w:rsidR="0024740E" w:rsidRPr="00ED2141">
        <w:rPr>
          <w:color w:val="000000"/>
          <w:sz w:val="28"/>
          <w:szCs w:val="28"/>
        </w:rPr>
        <w:t xml:space="preserve">же пока </w:t>
      </w:r>
      <w:r w:rsidR="0085228C" w:rsidRPr="00ED2141">
        <w:rPr>
          <w:color w:val="000000"/>
          <w:sz w:val="28"/>
          <w:szCs w:val="28"/>
        </w:rPr>
        <w:t xml:space="preserve">не соответствует </w:t>
      </w:r>
      <w:r w:rsidR="0085228C" w:rsidRPr="00ED2141">
        <w:rPr>
          <w:color w:val="000000"/>
          <w:sz w:val="28"/>
          <w:szCs w:val="28"/>
          <w:shd w:val="clear" w:color="auto" w:fill="FFFFFF"/>
        </w:rPr>
        <w:t>объективно</w:t>
      </w:r>
      <w:r w:rsidR="0085228C" w:rsidRPr="00ED2141">
        <w:rPr>
          <w:color w:val="000000"/>
          <w:sz w:val="28"/>
          <w:szCs w:val="28"/>
        </w:rPr>
        <w:t xml:space="preserve"> имеющемуся </w:t>
      </w:r>
      <w:r w:rsidR="0085228C" w:rsidRPr="00ED2141">
        <w:rPr>
          <w:color w:val="000000"/>
          <w:sz w:val="28"/>
          <w:szCs w:val="28"/>
          <w:shd w:val="clear" w:color="auto" w:fill="FFFFFF"/>
        </w:rPr>
        <w:t xml:space="preserve">у них </w:t>
      </w:r>
      <w:r w:rsidR="0085228C" w:rsidRPr="00ED2141">
        <w:rPr>
          <w:color w:val="000000"/>
          <w:sz w:val="28"/>
          <w:szCs w:val="28"/>
        </w:rPr>
        <w:t>потенциалу.</w:t>
      </w:r>
      <w:r w:rsidR="00097E8A" w:rsidRPr="00ED2141">
        <w:rPr>
          <w:color w:val="000000"/>
          <w:sz w:val="28"/>
          <w:szCs w:val="28"/>
        </w:rPr>
        <w:t xml:space="preserve"> Достаточно сказать, что</w:t>
      </w:r>
      <w:r w:rsidR="0085228C" w:rsidRPr="00ED2141">
        <w:rPr>
          <w:color w:val="000000"/>
          <w:sz w:val="28"/>
          <w:szCs w:val="28"/>
          <w:shd w:val="clear" w:color="auto" w:fill="FFFFFF"/>
        </w:rPr>
        <w:t xml:space="preserve"> </w:t>
      </w:r>
      <w:r w:rsidR="00097E8A" w:rsidRPr="00ED2141">
        <w:rPr>
          <w:color w:val="000000"/>
          <w:sz w:val="28"/>
          <w:szCs w:val="28"/>
          <w:shd w:val="clear" w:color="auto" w:fill="FFFFFF"/>
        </w:rPr>
        <w:t xml:space="preserve">объём </w:t>
      </w:r>
      <w:r w:rsidR="00642A7B" w:rsidRPr="00ED2141">
        <w:rPr>
          <w:color w:val="000000"/>
          <w:sz w:val="28"/>
          <w:szCs w:val="28"/>
          <w:shd w:val="clear" w:color="auto" w:fill="FFFFFF"/>
        </w:rPr>
        <w:t>товарооборота между</w:t>
      </w:r>
      <w:r w:rsidR="004F0908" w:rsidRPr="00ED2141">
        <w:rPr>
          <w:color w:val="000000"/>
          <w:sz w:val="28"/>
          <w:szCs w:val="28"/>
          <w:shd w:val="clear" w:color="auto" w:fill="FFFFFF"/>
        </w:rPr>
        <w:t xml:space="preserve"> РФ и ИРП</w:t>
      </w:r>
      <w:r w:rsidR="00B95B2B" w:rsidRPr="00ED2141">
        <w:rPr>
          <w:color w:val="000000"/>
          <w:sz w:val="28"/>
          <w:szCs w:val="28"/>
          <w:shd w:val="clear" w:color="auto" w:fill="FFFFFF"/>
        </w:rPr>
        <w:t xml:space="preserve"> </w:t>
      </w:r>
      <w:r w:rsidR="00E745FF" w:rsidRPr="00ED2141">
        <w:rPr>
          <w:color w:val="000000"/>
          <w:sz w:val="28"/>
          <w:szCs w:val="28"/>
          <w:shd w:val="clear" w:color="auto" w:fill="FFFFFF"/>
        </w:rPr>
        <w:t xml:space="preserve">до 2018 г. </w:t>
      </w:r>
      <w:r w:rsidR="00B95B2B" w:rsidRPr="00ED2141">
        <w:rPr>
          <w:color w:val="000000"/>
          <w:sz w:val="28"/>
          <w:szCs w:val="28"/>
          <w:shd w:val="clear" w:color="auto" w:fill="FFFFFF"/>
        </w:rPr>
        <w:t xml:space="preserve">был </w:t>
      </w:r>
      <w:r w:rsidR="00E745FF" w:rsidRPr="00ED2141">
        <w:rPr>
          <w:color w:val="000000"/>
          <w:sz w:val="28"/>
          <w:szCs w:val="28"/>
          <w:shd w:val="clear" w:color="auto" w:fill="FFFFFF"/>
        </w:rPr>
        <w:t xml:space="preserve">довольно </w:t>
      </w:r>
      <w:r w:rsidR="00B95B2B" w:rsidRPr="00ED2141">
        <w:rPr>
          <w:color w:val="000000"/>
          <w:sz w:val="28"/>
          <w:szCs w:val="28"/>
          <w:shd w:val="clear" w:color="auto" w:fill="FFFFFF"/>
        </w:rPr>
        <w:t>ни</w:t>
      </w:r>
      <w:r w:rsidR="00E745FF" w:rsidRPr="00ED2141">
        <w:rPr>
          <w:color w:val="000000"/>
          <w:sz w:val="28"/>
          <w:szCs w:val="28"/>
          <w:shd w:val="clear" w:color="auto" w:fill="FFFFFF"/>
        </w:rPr>
        <w:t>зки</w:t>
      </w:r>
      <w:r w:rsidR="00B95B2B" w:rsidRPr="00ED2141">
        <w:rPr>
          <w:color w:val="000000"/>
          <w:sz w:val="28"/>
          <w:szCs w:val="28"/>
          <w:shd w:val="clear" w:color="auto" w:fill="FFFFFF"/>
        </w:rPr>
        <w:t>м и не превышал</w:t>
      </w:r>
      <w:r w:rsidR="00E745FF" w:rsidRPr="00ED2141">
        <w:rPr>
          <w:color w:val="000000"/>
          <w:sz w:val="28"/>
          <w:szCs w:val="28"/>
          <w:shd w:val="clear" w:color="auto" w:fill="FFFFFF"/>
        </w:rPr>
        <w:t xml:space="preserve"> 500 </w:t>
      </w:r>
      <w:proofErr w:type="gramStart"/>
      <w:r w:rsidR="00E745FF" w:rsidRPr="00ED2141">
        <w:rPr>
          <w:color w:val="000000"/>
          <w:sz w:val="28"/>
          <w:szCs w:val="28"/>
          <w:shd w:val="clear" w:color="auto" w:fill="FFFFFF"/>
        </w:rPr>
        <w:t>млн</w:t>
      </w:r>
      <w:proofErr w:type="gramEnd"/>
      <w:r w:rsidR="00E745FF" w:rsidRPr="00ED2141">
        <w:rPr>
          <w:color w:val="000000"/>
          <w:sz w:val="28"/>
          <w:szCs w:val="28"/>
          <w:shd w:val="clear" w:color="auto" w:fill="FFFFFF"/>
        </w:rPr>
        <w:t xml:space="preserve"> долл</w:t>
      </w:r>
      <w:r w:rsidR="0085228C" w:rsidRPr="00ED2141">
        <w:rPr>
          <w:color w:val="000000"/>
          <w:sz w:val="28"/>
          <w:szCs w:val="28"/>
          <w:shd w:val="clear" w:color="auto" w:fill="FFFFFF"/>
        </w:rPr>
        <w:t>.</w:t>
      </w:r>
      <w:r w:rsidR="00F6159E">
        <w:rPr>
          <w:color w:val="000000"/>
          <w:sz w:val="28"/>
          <w:szCs w:val="28"/>
          <w:shd w:val="clear" w:color="auto" w:fill="FFFFFF"/>
        </w:rPr>
        <w:t xml:space="preserve"> в</w:t>
      </w:r>
      <w:r w:rsidR="00E745FF" w:rsidRPr="00ED2141">
        <w:rPr>
          <w:color w:val="000000"/>
          <w:sz w:val="28"/>
          <w:szCs w:val="28"/>
          <w:shd w:val="clear" w:color="auto" w:fill="FFFFFF"/>
        </w:rPr>
        <w:t xml:space="preserve"> год.</w:t>
      </w:r>
      <w:r w:rsidR="004B6370" w:rsidRPr="00ED2141">
        <w:rPr>
          <w:color w:val="000000"/>
          <w:sz w:val="28"/>
          <w:szCs w:val="28"/>
          <w:shd w:val="clear" w:color="auto" w:fill="FFFFFF"/>
        </w:rPr>
        <w:t xml:space="preserve"> Его прирост </w:t>
      </w:r>
      <w:r w:rsidR="00977929" w:rsidRPr="00ED2141">
        <w:rPr>
          <w:color w:val="000000"/>
          <w:sz w:val="28"/>
          <w:szCs w:val="28"/>
          <w:shd w:val="clear" w:color="auto" w:fill="FFFFFF"/>
        </w:rPr>
        <w:t xml:space="preserve">в 2018 г. </w:t>
      </w:r>
      <w:r w:rsidR="004B6370" w:rsidRPr="00ED2141">
        <w:rPr>
          <w:color w:val="000000"/>
          <w:sz w:val="28"/>
          <w:szCs w:val="28"/>
          <w:shd w:val="clear" w:color="auto" w:fill="FFFFFF"/>
        </w:rPr>
        <w:t>на 35,4% (до 732</w:t>
      </w:r>
      <w:r w:rsidR="00977929" w:rsidRPr="00ED2141">
        <w:rPr>
          <w:color w:val="000000"/>
          <w:sz w:val="28"/>
          <w:szCs w:val="28"/>
          <w:shd w:val="clear" w:color="auto" w:fill="FFFFFF"/>
        </w:rPr>
        <w:t xml:space="preserve">,4 </w:t>
      </w:r>
      <w:proofErr w:type="gramStart"/>
      <w:r w:rsidR="00977929" w:rsidRPr="00ED2141">
        <w:rPr>
          <w:color w:val="000000"/>
          <w:sz w:val="28"/>
          <w:szCs w:val="28"/>
          <w:shd w:val="clear" w:color="auto" w:fill="FFFFFF"/>
        </w:rPr>
        <w:t>млн</w:t>
      </w:r>
      <w:proofErr w:type="gramEnd"/>
      <w:r w:rsidR="00977929" w:rsidRPr="00ED2141">
        <w:rPr>
          <w:color w:val="000000"/>
          <w:sz w:val="28"/>
          <w:szCs w:val="28"/>
          <w:shd w:val="clear" w:color="auto" w:fill="FFFFFF"/>
        </w:rPr>
        <w:t xml:space="preserve"> долл.) увеличился в основном за счёт роста экспорта на 60,5% (до 418,8 млн долл.) при увеличении импорта на 12% </w:t>
      </w:r>
      <w:r w:rsidR="00F045BB" w:rsidRPr="00ED2141">
        <w:rPr>
          <w:color w:val="000000"/>
          <w:sz w:val="28"/>
          <w:szCs w:val="28"/>
          <w:shd w:val="clear" w:color="auto" w:fill="FFFFFF"/>
        </w:rPr>
        <w:t>(до 3</w:t>
      </w:r>
      <w:r w:rsidR="00977929" w:rsidRPr="00ED2141">
        <w:rPr>
          <w:color w:val="000000"/>
          <w:sz w:val="28"/>
          <w:szCs w:val="28"/>
          <w:shd w:val="clear" w:color="auto" w:fill="FFFFFF"/>
        </w:rPr>
        <w:t>1</w:t>
      </w:r>
      <w:r w:rsidR="00F045BB" w:rsidRPr="00ED2141">
        <w:rPr>
          <w:color w:val="000000"/>
          <w:sz w:val="28"/>
          <w:szCs w:val="28"/>
          <w:shd w:val="clear" w:color="auto" w:fill="FFFFFF"/>
        </w:rPr>
        <w:t>3</w:t>
      </w:r>
      <w:r w:rsidR="00977929" w:rsidRPr="00ED2141">
        <w:rPr>
          <w:color w:val="000000"/>
          <w:sz w:val="28"/>
          <w:szCs w:val="28"/>
          <w:shd w:val="clear" w:color="auto" w:fill="FFFFFF"/>
        </w:rPr>
        <w:t>,</w:t>
      </w:r>
      <w:r w:rsidR="00F045BB" w:rsidRPr="00ED2141">
        <w:rPr>
          <w:color w:val="000000"/>
          <w:sz w:val="28"/>
          <w:szCs w:val="28"/>
          <w:shd w:val="clear" w:color="auto" w:fill="FFFFFF"/>
        </w:rPr>
        <w:t>6</w:t>
      </w:r>
      <w:r w:rsidR="00977929" w:rsidRPr="00ED2141">
        <w:rPr>
          <w:color w:val="000000"/>
          <w:sz w:val="28"/>
          <w:szCs w:val="28"/>
          <w:shd w:val="clear" w:color="auto" w:fill="FFFFFF"/>
        </w:rPr>
        <w:t xml:space="preserve"> млн долл.)</w:t>
      </w:r>
      <w:r w:rsidR="00F045BB" w:rsidRPr="00ED2141">
        <w:rPr>
          <w:color w:val="000000"/>
          <w:sz w:val="28"/>
          <w:szCs w:val="28"/>
          <w:shd w:val="clear" w:color="auto" w:fill="FFFFFF"/>
        </w:rPr>
        <w:t xml:space="preserve"> </w:t>
      </w:r>
      <w:r w:rsidR="00F045BB" w:rsidRPr="00ED2141">
        <w:rPr>
          <w:color w:val="000000"/>
          <w:sz w:val="28"/>
          <w:szCs w:val="28"/>
          <w:shd w:val="clear" w:color="auto" w:fill="FFFFFF"/>
          <w:lang w:val="en-US"/>
        </w:rPr>
        <w:t>[</w:t>
      </w:r>
      <w:r w:rsidR="0017560B">
        <w:rPr>
          <w:color w:val="000000"/>
          <w:sz w:val="28"/>
          <w:szCs w:val="28"/>
          <w:shd w:val="clear" w:color="auto" w:fill="FFFFFF"/>
        </w:rPr>
        <w:t>5</w:t>
      </w:r>
      <w:r w:rsidR="00C337AC" w:rsidRPr="00ED2141">
        <w:rPr>
          <w:color w:val="000000"/>
          <w:sz w:val="28"/>
          <w:szCs w:val="28"/>
        </w:rPr>
        <w:t>].</w:t>
      </w:r>
    </w:p>
    <w:p w:rsidR="00874297" w:rsidRDefault="00F12B71" w:rsidP="00874297">
      <w:pPr>
        <w:ind w:firstLine="708"/>
        <w:rPr>
          <w:color w:val="000000"/>
          <w:sz w:val="28"/>
          <w:szCs w:val="28"/>
        </w:rPr>
      </w:pPr>
      <w:proofErr w:type="gramStart"/>
      <w:r w:rsidRPr="00ED2141">
        <w:rPr>
          <w:color w:val="000000"/>
          <w:sz w:val="28"/>
          <w:szCs w:val="28"/>
        </w:rPr>
        <w:t>А</w:t>
      </w:r>
      <w:r w:rsidR="000736F5" w:rsidRPr="00ED2141">
        <w:rPr>
          <w:color w:val="000000"/>
          <w:sz w:val="28"/>
          <w:szCs w:val="28"/>
        </w:rPr>
        <w:t>ктивизировать двустороннее взаимодействие Москвы и Исламабада в торгово-экономической, военно-технической и других областях</w:t>
      </w:r>
      <w:r w:rsidRPr="00ED2141">
        <w:rPr>
          <w:color w:val="000000"/>
          <w:sz w:val="28"/>
          <w:szCs w:val="28"/>
        </w:rPr>
        <w:t xml:space="preserve"> позволило заключённое между Россией и Пакистаном 2 декабря 2019 г. совместное соглашение об урегулировании взаимных финансовых требований и обязательств по операциям бывшего Советского Союза</w:t>
      </w:r>
      <w:r w:rsidR="000736F5" w:rsidRPr="00ED2141">
        <w:rPr>
          <w:color w:val="000000"/>
          <w:sz w:val="28"/>
          <w:szCs w:val="28"/>
        </w:rPr>
        <w:t>.</w:t>
      </w:r>
      <w:proofErr w:type="gramEnd"/>
      <w:r w:rsidR="00577F79" w:rsidRPr="00ED2141">
        <w:rPr>
          <w:color w:val="000000"/>
          <w:sz w:val="28"/>
          <w:szCs w:val="28"/>
        </w:rPr>
        <w:t xml:space="preserve"> </w:t>
      </w:r>
      <w:r w:rsidR="00F07A05" w:rsidRPr="00ED2141">
        <w:rPr>
          <w:color w:val="000000"/>
          <w:sz w:val="28"/>
          <w:szCs w:val="28"/>
        </w:rPr>
        <w:t xml:space="preserve">Это открыло возможность для </w:t>
      </w:r>
      <w:r w:rsidR="00F07A05" w:rsidRPr="00ED2141">
        <w:rPr>
          <w:sz w:val="28"/>
          <w:szCs w:val="28"/>
          <w:shd w:val="clear" w:color="auto" w:fill="F7F7F7"/>
        </w:rPr>
        <w:t>РФ</w:t>
      </w:r>
      <w:r w:rsidR="00F07A05" w:rsidRPr="00ED2141">
        <w:rPr>
          <w:color w:val="222222"/>
          <w:sz w:val="28"/>
          <w:szCs w:val="28"/>
          <w:shd w:val="clear" w:color="auto" w:fill="F7F7F7"/>
        </w:rPr>
        <w:t xml:space="preserve"> (</w:t>
      </w:r>
      <w:r w:rsidR="00F07A05" w:rsidRPr="00ED2141">
        <w:rPr>
          <w:color w:val="000000"/>
          <w:sz w:val="28"/>
          <w:szCs w:val="28"/>
        </w:rPr>
        <w:t>правопреемницы СССР</w:t>
      </w:r>
      <w:r w:rsidR="00F07A05" w:rsidRPr="00ED2141">
        <w:rPr>
          <w:color w:val="222222"/>
          <w:sz w:val="28"/>
          <w:szCs w:val="28"/>
          <w:shd w:val="clear" w:color="auto" w:fill="F7F7F7"/>
        </w:rPr>
        <w:t>) запустить инвестиционный процесс в различные сферы пакистанской экономики.</w:t>
      </w:r>
      <w:r w:rsidR="00F07A05" w:rsidRPr="00ED2141">
        <w:rPr>
          <w:color w:val="000000"/>
          <w:sz w:val="28"/>
          <w:szCs w:val="28"/>
        </w:rPr>
        <w:t xml:space="preserve"> </w:t>
      </w:r>
      <w:r w:rsidR="00577F79" w:rsidRPr="00ED2141">
        <w:rPr>
          <w:color w:val="000000"/>
          <w:sz w:val="28"/>
          <w:szCs w:val="28"/>
        </w:rPr>
        <w:t>Пакистан</w:t>
      </w:r>
      <w:r w:rsidR="00E709BA" w:rsidRPr="00ED2141">
        <w:rPr>
          <w:color w:val="000000"/>
          <w:sz w:val="28"/>
          <w:szCs w:val="28"/>
        </w:rPr>
        <w:t xml:space="preserve">, согласно данному документу, </w:t>
      </w:r>
      <w:r w:rsidR="00577F79" w:rsidRPr="00ED2141">
        <w:rPr>
          <w:color w:val="222222"/>
          <w:sz w:val="28"/>
          <w:szCs w:val="28"/>
          <w:shd w:val="clear" w:color="auto" w:fill="F7F7F7"/>
        </w:rPr>
        <w:t>26 февраля 2020 г.</w:t>
      </w:r>
      <w:r w:rsidR="007536C4" w:rsidRPr="00ED2141">
        <w:rPr>
          <w:color w:val="000000"/>
          <w:sz w:val="28"/>
          <w:szCs w:val="28"/>
        </w:rPr>
        <w:t xml:space="preserve"> погасил свой</w:t>
      </w:r>
      <w:r w:rsidR="00577F79" w:rsidRPr="00ED2141">
        <w:rPr>
          <w:color w:val="000000"/>
          <w:sz w:val="28"/>
          <w:szCs w:val="28"/>
        </w:rPr>
        <w:t xml:space="preserve"> долг в размере $93,5 млн. долл., возник</w:t>
      </w:r>
      <w:r w:rsidR="00E709BA" w:rsidRPr="00ED2141">
        <w:rPr>
          <w:color w:val="000000"/>
          <w:sz w:val="28"/>
          <w:szCs w:val="28"/>
        </w:rPr>
        <w:t>ший</w:t>
      </w:r>
      <w:r w:rsidR="00577F79" w:rsidRPr="00ED2141">
        <w:rPr>
          <w:color w:val="000000"/>
          <w:sz w:val="28"/>
          <w:szCs w:val="28"/>
        </w:rPr>
        <w:t xml:space="preserve"> в рамках экспортно-импортных операций между Советским Союзом и ИРП [</w:t>
      </w:r>
      <w:r w:rsidR="0017560B">
        <w:rPr>
          <w:color w:val="000000"/>
          <w:sz w:val="28"/>
          <w:szCs w:val="28"/>
        </w:rPr>
        <w:t>6</w:t>
      </w:r>
      <w:r w:rsidR="00577F79" w:rsidRPr="00ED2141">
        <w:rPr>
          <w:color w:val="000000"/>
          <w:sz w:val="28"/>
          <w:szCs w:val="28"/>
        </w:rPr>
        <w:t xml:space="preserve">]. </w:t>
      </w:r>
      <w:proofErr w:type="gramStart"/>
      <w:r w:rsidR="007536C4" w:rsidRPr="00ED2141">
        <w:rPr>
          <w:color w:val="000000"/>
          <w:sz w:val="28"/>
          <w:szCs w:val="28"/>
        </w:rPr>
        <w:t>Отмечая важность у</w:t>
      </w:r>
      <w:r w:rsidR="007536C4" w:rsidRPr="00ED2141">
        <w:rPr>
          <w:sz w:val="28"/>
          <w:szCs w:val="28"/>
        </w:rPr>
        <w:t xml:space="preserve">странения этого </w:t>
      </w:r>
      <w:r w:rsidR="007536C4" w:rsidRPr="00ED2141">
        <w:rPr>
          <w:sz w:val="28"/>
          <w:szCs w:val="28"/>
        </w:rPr>
        <w:lastRenderedPageBreak/>
        <w:t xml:space="preserve">практически единственного барьера на пути развития взаимовыгодного двустороннего экономического сотрудничества, </w:t>
      </w:r>
      <w:r w:rsidR="00577F79" w:rsidRPr="00ED2141">
        <w:rPr>
          <w:color w:val="000000"/>
          <w:sz w:val="28"/>
          <w:szCs w:val="28"/>
        </w:rPr>
        <w:t xml:space="preserve">Чрезвычайный и </w:t>
      </w:r>
      <w:r w:rsidR="006C0866" w:rsidRPr="00ED2141">
        <w:rPr>
          <w:color w:val="000000"/>
          <w:sz w:val="28"/>
          <w:szCs w:val="28"/>
        </w:rPr>
        <w:t>П</w:t>
      </w:r>
      <w:r w:rsidR="00577F79" w:rsidRPr="00ED2141">
        <w:rPr>
          <w:color w:val="000000"/>
          <w:sz w:val="28"/>
          <w:szCs w:val="28"/>
        </w:rPr>
        <w:t xml:space="preserve">олномочный посол Пакистана в РФ  </w:t>
      </w:r>
      <w:proofErr w:type="spellStart"/>
      <w:r w:rsidR="00577F79" w:rsidRPr="00ED2141">
        <w:rPr>
          <w:color w:val="000000"/>
          <w:sz w:val="28"/>
          <w:szCs w:val="28"/>
        </w:rPr>
        <w:t>Шафкат</w:t>
      </w:r>
      <w:proofErr w:type="spellEnd"/>
      <w:r w:rsidR="00577F79" w:rsidRPr="00ED2141">
        <w:rPr>
          <w:color w:val="000000"/>
          <w:sz w:val="28"/>
          <w:szCs w:val="28"/>
        </w:rPr>
        <w:t xml:space="preserve"> Али Хан, прибывший в Москву на дипломатическую работу 22 марта 2020 г., </w:t>
      </w:r>
      <w:r w:rsidR="00ED6B5D" w:rsidRPr="00ED2141">
        <w:rPr>
          <w:color w:val="000000"/>
          <w:sz w:val="28"/>
          <w:szCs w:val="28"/>
        </w:rPr>
        <w:t>подтвердил</w:t>
      </w:r>
      <w:r w:rsidR="00F56639" w:rsidRPr="00ED2141">
        <w:rPr>
          <w:sz w:val="28"/>
          <w:szCs w:val="28"/>
        </w:rPr>
        <w:t xml:space="preserve"> </w:t>
      </w:r>
      <w:r w:rsidR="00A05220" w:rsidRPr="00ED2141">
        <w:rPr>
          <w:sz w:val="28"/>
          <w:szCs w:val="28"/>
        </w:rPr>
        <w:t>намерения</w:t>
      </w:r>
      <w:r w:rsidR="00F56639" w:rsidRPr="00ED2141">
        <w:rPr>
          <w:sz w:val="28"/>
          <w:szCs w:val="28"/>
        </w:rPr>
        <w:t xml:space="preserve"> руководства </w:t>
      </w:r>
      <w:r w:rsidR="00F6159E">
        <w:rPr>
          <w:sz w:val="28"/>
          <w:szCs w:val="28"/>
        </w:rPr>
        <w:t xml:space="preserve">ИРП </w:t>
      </w:r>
      <w:r w:rsidR="00F56639" w:rsidRPr="00ED2141">
        <w:rPr>
          <w:sz w:val="28"/>
          <w:szCs w:val="28"/>
        </w:rPr>
        <w:t xml:space="preserve">«гораздо больше инвестировать в один из главных приоритетов в нашей внешней политике – </w:t>
      </w:r>
      <w:r w:rsidR="00E17AD0" w:rsidRPr="00ED2141">
        <w:rPr>
          <w:sz w:val="28"/>
          <w:szCs w:val="28"/>
        </w:rPr>
        <w:t>долгоср</w:t>
      </w:r>
      <w:r w:rsidR="00F56639" w:rsidRPr="00ED2141">
        <w:rPr>
          <w:sz w:val="28"/>
          <w:szCs w:val="28"/>
        </w:rPr>
        <w:t>очные отношения с Россией»</w:t>
      </w:r>
      <w:r w:rsidR="00ED6B5D" w:rsidRPr="00ED2141">
        <w:rPr>
          <w:sz w:val="28"/>
          <w:szCs w:val="28"/>
        </w:rPr>
        <w:t>, которые, по его мнению,</w:t>
      </w:r>
      <w:r w:rsidR="00895B19" w:rsidRPr="00ED2141">
        <w:rPr>
          <w:sz w:val="28"/>
          <w:szCs w:val="28"/>
        </w:rPr>
        <w:t xml:space="preserve"> </w:t>
      </w:r>
      <w:r w:rsidR="0086731C" w:rsidRPr="00ED2141">
        <w:rPr>
          <w:sz w:val="28"/>
          <w:szCs w:val="28"/>
        </w:rPr>
        <w:t xml:space="preserve">в </w:t>
      </w:r>
      <w:r w:rsidR="00E40253" w:rsidRPr="00ED2141">
        <w:rPr>
          <w:sz w:val="28"/>
          <w:szCs w:val="28"/>
        </w:rPr>
        <w:t>д</w:t>
      </w:r>
      <w:r w:rsidR="0086731C" w:rsidRPr="00ED2141">
        <w:rPr>
          <w:sz w:val="28"/>
          <w:szCs w:val="28"/>
        </w:rPr>
        <w:t>а</w:t>
      </w:r>
      <w:r w:rsidR="00E40253" w:rsidRPr="00ED2141">
        <w:rPr>
          <w:sz w:val="28"/>
          <w:szCs w:val="28"/>
        </w:rPr>
        <w:t>нный</w:t>
      </w:r>
      <w:proofErr w:type="gramEnd"/>
      <w:r w:rsidR="00E40253" w:rsidRPr="00ED2141">
        <w:rPr>
          <w:sz w:val="28"/>
          <w:szCs w:val="28"/>
        </w:rPr>
        <w:t xml:space="preserve"> момент</w:t>
      </w:r>
      <w:r w:rsidR="0086731C" w:rsidRPr="00ED2141">
        <w:rPr>
          <w:sz w:val="28"/>
          <w:szCs w:val="28"/>
        </w:rPr>
        <w:t xml:space="preserve"> являются </w:t>
      </w:r>
      <w:r w:rsidR="00895B19" w:rsidRPr="00ED2141">
        <w:rPr>
          <w:sz w:val="28"/>
          <w:szCs w:val="28"/>
        </w:rPr>
        <w:t>«</w:t>
      </w:r>
      <w:r w:rsidR="0086731C" w:rsidRPr="00ED2141">
        <w:rPr>
          <w:color w:val="222222"/>
          <w:sz w:val="28"/>
          <w:szCs w:val="28"/>
          <w:shd w:val="clear" w:color="auto" w:fill="F7F7F7"/>
        </w:rPr>
        <w:t>самыми прочными</w:t>
      </w:r>
      <w:r w:rsidR="00895B19" w:rsidRPr="00ED2141">
        <w:rPr>
          <w:color w:val="222222"/>
          <w:sz w:val="28"/>
          <w:szCs w:val="28"/>
          <w:shd w:val="clear" w:color="auto" w:fill="F7F7F7"/>
        </w:rPr>
        <w:t xml:space="preserve"> за всю историю их развития»</w:t>
      </w:r>
      <w:r w:rsidR="00A05220" w:rsidRPr="00ED2141">
        <w:rPr>
          <w:color w:val="000000"/>
          <w:sz w:val="28"/>
          <w:szCs w:val="28"/>
        </w:rPr>
        <w:t>[</w:t>
      </w:r>
      <w:r w:rsidR="003F3D1B">
        <w:rPr>
          <w:color w:val="000000"/>
          <w:sz w:val="28"/>
          <w:szCs w:val="28"/>
        </w:rPr>
        <w:t>7</w:t>
      </w:r>
      <w:r w:rsidR="00A05220" w:rsidRPr="00ED2141">
        <w:rPr>
          <w:color w:val="000000"/>
          <w:sz w:val="28"/>
          <w:szCs w:val="28"/>
        </w:rPr>
        <w:t>].</w:t>
      </w:r>
    </w:p>
    <w:p w:rsidR="00577F79" w:rsidRPr="00ED2141" w:rsidRDefault="00E40253" w:rsidP="00874297">
      <w:pPr>
        <w:ind w:firstLine="708"/>
        <w:rPr>
          <w:iCs/>
          <w:sz w:val="28"/>
          <w:szCs w:val="28"/>
        </w:rPr>
      </w:pPr>
      <w:r w:rsidRPr="00ED2141">
        <w:rPr>
          <w:sz w:val="28"/>
          <w:szCs w:val="28"/>
        </w:rPr>
        <w:t xml:space="preserve">Действительно, российско-пакистанские отношения </w:t>
      </w:r>
      <w:r w:rsidR="00547D3E" w:rsidRPr="00ED2141">
        <w:rPr>
          <w:sz w:val="28"/>
          <w:szCs w:val="28"/>
        </w:rPr>
        <w:t>на современном этапе</w:t>
      </w:r>
      <w:r w:rsidR="00577F79" w:rsidRPr="00ED2141">
        <w:rPr>
          <w:sz w:val="28"/>
          <w:szCs w:val="28"/>
        </w:rPr>
        <w:t xml:space="preserve">, </w:t>
      </w:r>
      <w:r w:rsidRPr="00ED2141">
        <w:rPr>
          <w:sz w:val="28"/>
          <w:szCs w:val="28"/>
        </w:rPr>
        <w:t xml:space="preserve">как бы </w:t>
      </w:r>
      <w:r w:rsidR="00547D3E" w:rsidRPr="00ED2141">
        <w:rPr>
          <w:sz w:val="28"/>
          <w:szCs w:val="28"/>
        </w:rPr>
        <w:t xml:space="preserve">стремясь </w:t>
      </w:r>
      <w:r w:rsidR="00577F79" w:rsidRPr="00ED2141">
        <w:rPr>
          <w:sz w:val="28"/>
          <w:szCs w:val="28"/>
        </w:rPr>
        <w:t>наверст</w:t>
      </w:r>
      <w:r w:rsidR="00547D3E" w:rsidRPr="00ED2141">
        <w:rPr>
          <w:sz w:val="28"/>
          <w:szCs w:val="28"/>
        </w:rPr>
        <w:t>ать</w:t>
      </w:r>
      <w:r w:rsidR="00577F79" w:rsidRPr="00ED2141">
        <w:rPr>
          <w:sz w:val="28"/>
          <w:szCs w:val="28"/>
        </w:rPr>
        <w:t xml:space="preserve"> упущенные </w:t>
      </w:r>
      <w:r w:rsidR="00547D3E" w:rsidRPr="00ED2141">
        <w:rPr>
          <w:sz w:val="28"/>
          <w:szCs w:val="28"/>
        </w:rPr>
        <w:t xml:space="preserve">в прошлом </w:t>
      </w:r>
      <w:r w:rsidR="00577F79" w:rsidRPr="00ED2141">
        <w:rPr>
          <w:sz w:val="28"/>
          <w:szCs w:val="28"/>
        </w:rPr>
        <w:t xml:space="preserve">возможности, начинают выходить на новый уровень взаимовыгодного межгосударственного </w:t>
      </w:r>
      <w:r w:rsidR="00507919" w:rsidRPr="00ED2141">
        <w:rPr>
          <w:sz w:val="28"/>
          <w:szCs w:val="28"/>
        </w:rPr>
        <w:t>взаимодействия</w:t>
      </w:r>
      <w:r w:rsidR="00577F79" w:rsidRPr="00ED2141">
        <w:rPr>
          <w:sz w:val="28"/>
          <w:szCs w:val="28"/>
        </w:rPr>
        <w:t>. Свидетельством тому мо</w:t>
      </w:r>
      <w:r w:rsidR="00507919" w:rsidRPr="00ED2141">
        <w:rPr>
          <w:sz w:val="28"/>
          <w:szCs w:val="28"/>
        </w:rPr>
        <w:t>гут</w:t>
      </w:r>
      <w:r w:rsidR="00577F79" w:rsidRPr="00ED2141">
        <w:rPr>
          <w:sz w:val="28"/>
          <w:szCs w:val="28"/>
        </w:rPr>
        <w:t xml:space="preserve"> служить</w:t>
      </w:r>
      <w:r w:rsidR="00577F79" w:rsidRPr="00ED2141">
        <w:rPr>
          <w:color w:val="000000"/>
          <w:sz w:val="28"/>
          <w:szCs w:val="28"/>
        </w:rPr>
        <w:t xml:space="preserve"> </w:t>
      </w:r>
      <w:r w:rsidR="00507919" w:rsidRPr="00ED2141">
        <w:rPr>
          <w:color w:val="000000"/>
          <w:sz w:val="28"/>
          <w:szCs w:val="28"/>
        </w:rPr>
        <w:t xml:space="preserve">заключенные между </w:t>
      </w:r>
      <w:r w:rsidR="00507919" w:rsidRPr="00ED2141">
        <w:rPr>
          <w:sz w:val="28"/>
          <w:szCs w:val="28"/>
        </w:rPr>
        <w:t>РФ и ИРП двусторонние договоренности о многоплановом сотрудничестве. Они были достигнуты</w:t>
      </w:r>
      <w:r w:rsidR="00507919" w:rsidRPr="00ED2141">
        <w:rPr>
          <w:color w:val="000000"/>
          <w:sz w:val="28"/>
          <w:szCs w:val="28"/>
        </w:rPr>
        <w:t xml:space="preserve"> во время официального визита в Пакистан 8-12 декабря 2019 г. представительной российской делегации  во главе с министром промышленности и торговли РФ Д. В. </w:t>
      </w:r>
      <w:proofErr w:type="spellStart"/>
      <w:r w:rsidR="00507919" w:rsidRPr="00ED2141">
        <w:rPr>
          <w:color w:val="000000"/>
          <w:sz w:val="28"/>
          <w:szCs w:val="28"/>
        </w:rPr>
        <w:t>Мантуровым</w:t>
      </w:r>
      <w:proofErr w:type="spellEnd"/>
      <w:r w:rsidR="00507919" w:rsidRPr="00ED2141">
        <w:rPr>
          <w:color w:val="000000"/>
          <w:sz w:val="28"/>
          <w:szCs w:val="28"/>
        </w:rPr>
        <w:t>, которая приняла участие в</w:t>
      </w:r>
      <w:r w:rsidR="00507919" w:rsidRPr="00ED2141">
        <w:rPr>
          <w:iCs/>
          <w:sz w:val="28"/>
          <w:szCs w:val="28"/>
        </w:rPr>
        <w:t xml:space="preserve"> 6-ом заседании Российско-Пакистанской межправительственной комиссии (МПК) по торгово-экономическому и научно-техническому сотрудничеству. В ходе его работы в качестве ключевого направления «двустороннего всеобъемлющего стратегического партнёрства» российские участники  выделили энергетическое сотрудничество РФ и Пакистана (взаимодействие в сфере строительства нефтегазовой и </w:t>
      </w:r>
      <w:proofErr w:type="spellStart"/>
      <w:r w:rsidR="00507919" w:rsidRPr="00ED2141">
        <w:rPr>
          <w:iCs/>
          <w:sz w:val="28"/>
          <w:szCs w:val="28"/>
        </w:rPr>
        <w:t>гидроэлектроэнергетической</w:t>
      </w:r>
      <w:proofErr w:type="spellEnd"/>
      <w:r w:rsidR="00507919" w:rsidRPr="00ED2141">
        <w:rPr>
          <w:iCs/>
          <w:sz w:val="28"/>
          <w:szCs w:val="28"/>
        </w:rPr>
        <w:t xml:space="preserve"> инфраструктуры, геологоразведки, поставок углеводородов, подготовки пакистанских отраслевых специалистов</w:t>
      </w:r>
      <w:r w:rsidR="00EC7A58" w:rsidRPr="00ED2141">
        <w:rPr>
          <w:color w:val="000000"/>
          <w:sz w:val="28"/>
          <w:szCs w:val="28"/>
        </w:rPr>
        <w:t xml:space="preserve"> </w:t>
      </w:r>
      <w:r w:rsidR="001104B5" w:rsidRPr="00ED2141">
        <w:rPr>
          <w:iCs/>
          <w:sz w:val="28"/>
          <w:szCs w:val="28"/>
        </w:rPr>
        <w:t>в российских вузах</w:t>
      </w:r>
      <w:r w:rsidR="00507919" w:rsidRPr="00ED2141">
        <w:rPr>
          <w:color w:val="000000"/>
          <w:sz w:val="28"/>
          <w:szCs w:val="28"/>
        </w:rPr>
        <w:t xml:space="preserve"> и т.д.).</w:t>
      </w:r>
      <w:r w:rsidR="00B01FB9" w:rsidRPr="00ED2141">
        <w:rPr>
          <w:iCs/>
          <w:sz w:val="28"/>
          <w:szCs w:val="28"/>
        </w:rPr>
        <w:t xml:space="preserve"> При этом пакистанская сторона высказала заинтересованность в привлечении российских инвестиций в нефтегазовый сектор страны путём вхождения российских партнёров в капитал крупнейших энергетических компаний ИРП [</w:t>
      </w:r>
      <w:r w:rsidR="005B48DD">
        <w:rPr>
          <w:iCs/>
          <w:sz w:val="28"/>
          <w:szCs w:val="28"/>
        </w:rPr>
        <w:t>8</w:t>
      </w:r>
      <w:r w:rsidR="00B01FB9" w:rsidRPr="00ED2141">
        <w:rPr>
          <w:iCs/>
          <w:sz w:val="28"/>
          <w:szCs w:val="28"/>
        </w:rPr>
        <w:t>].</w:t>
      </w:r>
    </w:p>
    <w:p w:rsidR="00316574" w:rsidRDefault="004678CB" w:rsidP="00316574">
      <w:pPr>
        <w:ind w:firstLine="708"/>
        <w:jc w:val="both"/>
        <w:rPr>
          <w:sz w:val="28"/>
          <w:szCs w:val="28"/>
        </w:rPr>
      </w:pPr>
      <w:r w:rsidRPr="00ED2141">
        <w:rPr>
          <w:iCs/>
          <w:sz w:val="28"/>
          <w:szCs w:val="28"/>
        </w:rPr>
        <w:t>В</w:t>
      </w:r>
      <w:r w:rsidR="005B6D11" w:rsidRPr="00ED2141">
        <w:rPr>
          <w:iCs/>
          <w:sz w:val="28"/>
          <w:szCs w:val="28"/>
        </w:rPr>
        <w:t xml:space="preserve"> качестве флагманского проекта </w:t>
      </w:r>
      <w:r w:rsidRPr="00ED2141">
        <w:rPr>
          <w:iCs/>
          <w:sz w:val="28"/>
          <w:szCs w:val="28"/>
        </w:rPr>
        <w:t xml:space="preserve">российско-пакистанского сотрудничества на данном заседании </w:t>
      </w:r>
      <w:r w:rsidR="005B6D11" w:rsidRPr="00ED2141">
        <w:rPr>
          <w:iCs/>
          <w:sz w:val="28"/>
          <w:szCs w:val="28"/>
        </w:rPr>
        <w:t>рассматривал</w:t>
      </w:r>
      <w:r w:rsidRPr="00ED2141">
        <w:rPr>
          <w:iCs/>
          <w:sz w:val="28"/>
          <w:szCs w:val="28"/>
        </w:rPr>
        <w:t>о</w:t>
      </w:r>
      <w:r w:rsidR="005B6D11" w:rsidRPr="00ED2141">
        <w:rPr>
          <w:iCs/>
          <w:sz w:val="28"/>
          <w:szCs w:val="28"/>
        </w:rPr>
        <w:t>с</w:t>
      </w:r>
      <w:r w:rsidRPr="00ED2141">
        <w:rPr>
          <w:iCs/>
          <w:sz w:val="28"/>
          <w:szCs w:val="28"/>
        </w:rPr>
        <w:t>ь</w:t>
      </w:r>
      <w:r w:rsidR="005B6D11" w:rsidRPr="00ED2141">
        <w:rPr>
          <w:iCs/>
          <w:sz w:val="28"/>
          <w:szCs w:val="28"/>
        </w:rPr>
        <w:t xml:space="preserve"> </w:t>
      </w:r>
      <w:r w:rsidR="008E5A2E" w:rsidRPr="00ED2141">
        <w:rPr>
          <w:iCs/>
          <w:sz w:val="28"/>
          <w:szCs w:val="28"/>
        </w:rPr>
        <w:t xml:space="preserve">совместное </w:t>
      </w:r>
      <w:r w:rsidRPr="00ED2141">
        <w:rPr>
          <w:iCs/>
          <w:sz w:val="28"/>
          <w:szCs w:val="28"/>
        </w:rPr>
        <w:t>ст</w:t>
      </w:r>
      <w:r w:rsidR="00B01FB9" w:rsidRPr="00ED2141">
        <w:rPr>
          <w:color w:val="000000"/>
          <w:sz w:val="28"/>
          <w:szCs w:val="28"/>
        </w:rPr>
        <w:t>ро</w:t>
      </w:r>
      <w:r w:rsidRPr="00ED2141">
        <w:rPr>
          <w:color w:val="000000"/>
          <w:sz w:val="28"/>
          <w:szCs w:val="28"/>
        </w:rPr>
        <w:t>ительство</w:t>
      </w:r>
      <w:r w:rsidR="00B01FB9" w:rsidRPr="00ED2141">
        <w:rPr>
          <w:color w:val="000000"/>
          <w:sz w:val="28"/>
          <w:szCs w:val="28"/>
        </w:rPr>
        <w:t xml:space="preserve"> магистрального газопровода (МГП) «Север-Юг».</w:t>
      </w:r>
      <w:r w:rsidR="00B01FB9" w:rsidRPr="00ED2141">
        <w:rPr>
          <w:iCs/>
          <w:sz w:val="28"/>
          <w:szCs w:val="28"/>
        </w:rPr>
        <w:t xml:space="preserve"> </w:t>
      </w:r>
      <w:r w:rsidR="00B01FB9" w:rsidRPr="00ED2141">
        <w:rPr>
          <w:color w:val="000000"/>
          <w:sz w:val="28"/>
          <w:szCs w:val="28"/>
        </w:rPr>
        <w:t xml:space="preserve">Россия планирует </w:t>
      </w:r>
      <w:r w:rsidR="00CF7478" w:rsidRPr="00ED2141">
        <w:rPr>
          <w:color w:val="000000"/>
          <w:sz w:val="28"/>
          <w:szCs w:val="28"/>
        </w:rPr>
        <w:t>инвестиро</w:t>
      </w:r>
      <w:r w:rsidR="00B01FB9" w:rsidRPr="00ED2141">
        <w:rPr>
          <w:color w:val="000000"/>
          <w:sz w:val="28"/>
          <w:szCs w:val="28"/>
        </w:rPr>
        <w:t>в</w:t>
      </w:r>
      <w:r w:rsidR="00CF7478" w:rsidRPr="00ED2141">
        <w:rPr>
          <w:color w:val="000000"/>
          <w:sz w:val="28"/>
          <w:szCs w:val="28"/>
        </w:rPr>
        <w:t>а</w:t>
      </w:r>
      <w:r w:rsidR="00B01FB9" w:rsidRPr="00ED2141">
        <w:rPr>
          <w:color w:val="000000"/>
          <w:sz w:val="28"/>
          <w:szCs w:val="28"/>
        </w:rPr>
        <w:t xml:space="preserve">ть </w:t>
      </w:r>
      <w:r w:rsidR="00CF7478" w:rsidRPr="00ED2141">
        <w:rPr>
          <w:color w:val="000000"/>
          <w:sz w:val="28"/>
          <w:szCs w:val="28"/>
        </w:rPr>
        <w:t xml:space="preserve">в </w:t>
      </w:r>
      <w:r w:rsidRPr="00ED2141">
        <w:rPr>
          <w:color w:val="000000"/>
          <w:sz w:val="28"/>
          <w:szCs w:val="28"/>
        </w:rPr>
        <w:t>него</w:t>
      </w:r>
      <w:r w:rsidR="00CF7478" w:rsidRPr="00ED2141">
        <w:rPr>
          <w:color w:val="000000"/>
          <w:sz w:val="28"/>
          <w:szCs w:val="28"/>
        </w:rPr>
        <w:t xml:space="preserve"> </w:t>
      </w:r>
      <w:r w:rsidR="00B01FB9" w:rsidRPr="00ED2141">
        <w:rPr>
          <w:color w:val="000000"/>
          <w:sz w:val="28"/>
          <w:szCs w:val="28"/>
        </w:rPr>
        <w:t xml:space="preserve">2,5 млрд. </w:t>
      </w:r>
      <w:r w:rsidR="00B01FB9" w:rsidRPr="00ED2141">
        <w:rPr>
          <w:color w:val="222222"/>
          <w:sz w:val="28"/>
          <w:szCs w:val="28"/>
          <w:shd w:val="clear" w:color="auto" w:fill="F7F7F7"/>
        </w:rPr>
        <w:t>долл.</w:t>
      </w:r>
      <w:r w:rsidR="00B01FB9" w:rsidRPr="00ED2141">
        <w:rPr>
          <w:sz w:val="28"/>
          <w:szCs w:val="28"/>
        </w:rPr>
        <w:t xml:space="preserve"> </w:t>
      </w:r>
      <w:r w:rsidRPr="00ED2141">
        <w:rPr>
          <w:sz w:val="28"/>
          <w:szCs w:val="28"/>
        </w:rPr>
        <w:t>Возведение</w:t>
      </w:r>
      <w:r w:rsidR="00B01FB9" w:rsidRPr="00ED2141">
        <w:rPr>
          <w:sz w:val="28"/>
          <w:szCs w:val="28"/>
        </w:rPr>
        <w:t xml:space="preserve"> этой газотранспортной инфраструктуры с применением передовых российских технологи</w:t>
      </w:r>
      <w:r w:rsidR="00F6159E">
        <w:rPr>
          <w:sz w:val="28"/>
          <w:szCs w:val="28"/>
        </w:rPr>
        <w:t xml:space="preserve">й позволит обеспечить прокачку </w:t>
      </w:r>
      <w:r w:rsidR="00B01FB9" w:rsidRPr="00ED2141">
        <w:rPr>
          <w:sz w:val="28"/>
          <w:szCs w:val="28"/>
        </w:rPr>
        <w:t>о</w:t>
      </w:r>
      <w:r w:rsidR="00F6159E">
        <w:rPr>
          <w:sz w:val="28"/>
          <w:szCs w:val="28"/>
        </w:rPr>
        <w:t>коло</w:t>
      </w:r>
      <w:r w:rsidR="00B01FB9" w:rsidRPr="00ED2141">
        <w:rPr>
          <w:sz w:val="28"/>
          <w:szCs w:val="28"/>
        </w:rPr>
        <w:t xml:space="preserve"> 12,4 </w:t>
      </w:r>
      <w:proofErr w:type="gramStart"/>
      <w:r w:rsidR="00B01FB9" w:rsidRPr="00ED2141">
        <w:rPr>
          <w:sz w:val="28"/>
          <w:szCs w:val="28"/>
        </w:rPr>
        <w:t>млрд</w:t>
      </w:r>
      <w:proofErr w:type="gramEnd"/>
      <w:r w:rsidR="00B01FB9" w:rsidRPr="00ED2141">
        <w:rPr>
          <w:sz w:val="28"/>
          <w:szCs w:val="28"/>
        </w:rPr>
        <w:t xml:space="preserve"> куб. м газа в год на расстояние 1100 км. от южных пакистанских портовых городов Карачи и </w:t>
      </w:r>
      <w:proofErr w:type="spellStart"/>
      <w:r w:rsidR="00B01FB9" w:rsidRPr="00ED2141">
        <w:rPr>
          <w:sz w:val="28"/>
          <w:szCs w:val="28"/>
        </w:rPr>
        <w:t>Гвадар</w:t>
      </w:r>
      <w:proofErr w:type="spellEnd"/>
      <w:r w:rsidR="00B01FB9" w:rsidRPr="00ED2141">
        <w:rPr>
          <w:sz w:val="28"/>
          <w:szCs w:val="28"/>
        </w:rPr>
        <w:t xml:space="preserve">, </w:t>
      </w:r>
      <w:r w:rsidRPr="00ED2141">
        <w:rPr>
          <w:sz w:val="28"/>
          <w:szCs w:val="28"/>
        </w:rPr>
        <w:t xml:space="preserve">которые </w:t>
      </w:r>
      <w:r w:rsidR="00B01FB9" w:rsidRPr="00ED2141">
        <w:rPr>
          <w:sz w:val="28"/>
          <w:szCs w:val="28"/>
        </w:rPr>
        <w:t>являю</w:t>
      </w:r>
      <w:r w:rsidRPr="00ED2141">
        <w:rPr>
          <w:sz w:val="28"/>
          <w:szCs w:val="28"/>
        </w:rPr>
        <w:t>тся</w:t>
      </w:r>
      <w:r w:rsidR="00B01FB9" w:rsidRPr="00ED2141">
        <w:rPr>
          <w:sz w:val="28"/>
          <w:szCs w:val="28"/>
        </w:rPr>
        <w:t xml:space="preserve"> </w:t>
      </w:r>
      <w:r w:rsidR="00CF7478" w:rsidRPr="00ED2141">
        <w:rPr>
          <w:sz w:val="28"/>
          <w:szCs w:val="28"/>
        </w:rPr>
        <w:t>основ</w:t>
      </w:r>
      <w:r w:rsidR="00B01FB9" w:rsidRPr="00ED2141">
        <w:rPr>
          <w:sz w:val="28"/>
          <w:szCs w:val="28"/>
        </w:rPr>
        <w:t xml:space="preserve">ным транспортно-энергетическим звеном КПЭК, до г. </w:t>
      </w:r>
      <w:proofErr w:type="spellStart"/>
      <w:r w:rsidR="00B01FB9" w:rsidRPr="00ED2141">
        <w:rPr>
          <w:sz w:val="28"/>
          <w:szCs w:val="28"/>
        </w:rPr>
        <w:t>Лахор</w:t>
      </w:r>
      <w:proofErr w:type="spellEnd"/>
      <w:r w:rsidR="00B01FB9" w:rsidRPr="00ED2141">
        <w:rPr>
          <w:sz w:val="28"/>
          <w:szCs w:val="28"/>
        </w:rPr>
        <w:t xml:space="preserve">, расположенного на севере </w:t>
      </w:r>
      <w:r w:rsidRPr="00ED2141">
        <w:rPr>
          <w:sz w:val="28"/>
          <w:szCs w:val="28"/>
        </w:rPr>
        <w:t>страны</w:t>
      </w:r>
      <w:r w:rsidR="00A7648E" w:rsidRPr="00ED2141">
        <w:rPr>
          <w:sz w:val="28"/>
          <w:szCs w:val="28"/>
        </w:rPr>
        <w:t xml:space="preserve"> </w:t>
      </w:r>
      <w:r w:rsidR="00B01FB9" w:rsidRPr="00ED2141">
        <w:rPr>
          <w:sz w:val="28"/>
          <w:szCs w:val="28"/>
        </w:rPr>
        <w:t>[</w:t>
      </w:r>
      <w:r w:rsidR="005B48DD">
        <w:rPr>
          <w:sz w:val="28"/>
          <w:szCs w:val="28"/>
        </w:rPr>
        <w:t>9</w:t>
      </w:r>
      <w:r w:rsidR="001B1211">
        <w:rPr>
          <w:sz w:val="28"/>
          <w:szCs w:val="28"/>
        </w:rPr>
        <w:t>,</w:t>
      </w:r>
      <w:r w:rsidR="005B6459">
        <w:rPr>
          <w:sz w:val="28"/>
          <w:szCs w:val="28"/>
        </w:rPr>
        <w:t xml:space="preserve"> с.</w:t>
      </w:r>
      <w:r w:rsidR="00B01FB9" w:rsidRPr="00ED2141">
        <w:rPr>
          <w:sz w:val="28"/>
          <w:szCs w:val="28"/>
        </w:rPr>
        <w:t>336].</w:t>
      </w:r>
      <w:r w:rsidR="00B01FB9" w:rsidRPr="00ED2141">
        <w:rPr>
          <w:color w:val="000000"/>
          <w:sz w:val="28"/>
          <w:szCs w:val="28"/>
        </w:rPr>
        <w:t xml:space="preserve"> </w:t>
      </w:r>
      <w:r w:rsidR="00367911" w:rsidRPr="00ED2141">
        <w:rPr>
          <w:color w:val="000000"/>
          <w:sz w:val="28"/>
          <w:szCs w:val="28"/>
        </w:rPr>
        <w:t>Н</w:t>
      </w:r>
      <w:r w:rsidR="00B01FB9" w:rsidRPr="00ED2141">
        <w:rPr>
          <w:color w:val="000000"/>
          <w:sz w:val="28"/>
          <w:szCs w:val="28"/>
        </w:rPr>
        <w:t xml:space="preserve">а состоявшейся 21 января 2020 г. в Исламабаде встрече российской делегации Минэнерго с руководством </w:t>
      </w:r>
      <w:r w:rsidR="00DD5C8E">
        <w:rPr>
          <w:color w:val="000000"/>
          <w:sz w:val="28"/>
          <w:szCs w:val="28"/>
        </w:rPr>
        <w:t xml:space="preserve"> </w:t>
      </w:r>
      <w:r w:rsidR="00B01FB9" w:rsidRPr="00ED2141">
        <w:rPr>
          <w:color w:val="000000"/>
          <w:sz w:val="28"/>
          <w:szCs w:val="28"/>
        </w:rPr>
        <w:t>энергетического ведомства ИРП</w:t>
      </w:r>
      <w:hyperlink r:id="rId10" w:history="1"/>
      <w:r w:rsidR="00367911" w:rsidRPr="00ED2141">
        <w:rPr>
          <w:sz w:val="28"/>
          <w:szCs w:val="28"/>
        </w:rPr>
        <w:t xml:space="preserve"> </w:t>
      </w:r>
      <w:r w:rsidR="00B01FB9" w:rsidRPr="00ED2141">
        <w:rPr>
          <w:sz w:val="28"/>
          <w:szCs w:val="28"/>
        </w:rPr>
        <w:t xml:space="preserve">были утверждены </w:t>
      </w:r>
      <w:r w:rsidR="00220DBF" w:rsidRPr="00ED2141">
        <w:rPr>
          <w:sz w:val="28"/>
          <w:szCs w:val="28"/>
        </w:rPr>
        <w:t>исполнители данного проекта</w:t>
      </w:r>
      <w:r w:rsidR="00220DBF">
        <w:rPr>
          <w:sz w:val="28"/>
          <w:szCs w:val="28"/>
        </w:rPr>
        <w:t>, не подпадающие под американские санкции.</w:t>
      </w:r>
      <w:r w:rsidR="00220DBF" w:rsidRPr="00ED2141">
        <w:rPr>
          <w:sz w:val="28"/>
          <w:szCs w:val="28"/>
        </w:rPr>
        <w:t xml:space="preserve"> </w:t>
      </w:r>
      <w:r w:rsidR="00220DBF">
        <w:rPr>
          <w:sz w:val="28"/>
          <w:szCs w:val="28"/>
        </w:rPr>
        <w:t xml:space="preserve">Ими стали </w:t>
      </w:r>
      <w:r w:rsidR="00B01FB9" w:rsidRPr="00ED2141">
        <w:rPr>
          <w:sz w:val="28"/>
          <w:szCs w:val="28"/>
        </w:rPr>
        <w:t xml:space="preserve">одна из крупнейших российских </w:t>
      </w:r>
      <w:proofErr w:type="spellStart"/>
      <w:r w:rsidR="00B01FB9" w:rsidRPr="00ED2141">
        <w:rPr>
          <w:sz w:val="28"/>
          <w:szCs w:val="28"/>
        </w:rPr>
        <w:t>трейдинговых</w:t>
      </w:r>
      <w:proofErr w:type="spellEnd"/>
      <w:r w:rsidR="00B01FB9" w:rsidRPr="00ED2141">
        <w:rPr>
          <w:sz w:val="28"/>
          <w:szCs w:val="28"/>
        </w:rPr>
        <w:t xml:space="preserve"> компаний «Евразийский трубопроводный консорциум» (ЕТК) и </w:t>
      </w:r>
      <w:r w:rsidR="00B01FB9" w:rsidRPr="00ED2141">
        <w:rPr>
          <w:sz w:val="28"/>
          <w:szCs w:val="28"/>
          <w:shd w:val="clear" w:color="auto" w:fill="FFFFFF"/>
        </w:rPr>
        <w:t>Федеральное государственное унитарное предприятие (ФГУП) «Центр эксплуатационных услуг» Минэнерго России, входящи</w:t>
      </w:r>
      <w:r w:rsidR="00116907">
        <w:rPr>
          <w:sz w:val="28"/>
          <w:szCs w:val="28"/>
          <w:shd w:val="clear" w:color="auto" w:fill="FFFFFF"/>
        </w:rPr>
        <w:t>е</w:t>
      </w:r>
      <w:r w:rsidR="00B01FB9" w:rsidRPr="00ED2141">
        <w:rPr>
          <w:sz w:val="28"/>
          <w:szCs w:val="28"/>
          <w:shd w:val="clear" w:color="auto" w:fill="FFFFFF"/>
        </w:rPr>
        <w:t xml:space="preserve"> в</w:t>
      </w:r>
      <w:r w:rsidR="00B01FB9" w:rsidRPr="00ED2141">
        <w:rPr>
          <w:sz w:val="28"/>
          <w:szCs w:val="28"/>
        </w:rPr>
        <w:t xml:space="preserve"> совместную </w:t>
      </w:r>
      <w:r w:rsidR="00B01FB9" w:rsidRPr="00ED2141">
        <w:rPr>
          <w:sz w:val="28"/>
          <w:szCs w:val="28"/>
        </w:rPr>
        <w:lastRenderedPageBreak/>
        <w:t>структуру учреждённой проектной компании</w:t>
      </w:r>
      <w:r w:rsidR="00220DBF" w:rsidRPr="00D256C2">
        <w:t xml:space="preserve"> </w:t>
      </w:r>
      <w:r w:rsidR="00220DBF" w:rsidRPr="004413BC">
        <w:rPr>
          <w:sz w:val="28"/>
          <w:szCs w:val="28"/>
        </w:rPr>
        <w:t>“</w:t>
      </w:r>
      <w:r w:rsidR="00220DBF" w:rsidRPr="004413BC">
        <w:rPr>
          <w:sz w:val="28"/>
          <w:szCs w:val="28"/>
          <w:lang w:val="en-US"/>
        </w:rPr>
        <w:t>North</w:t>
      </w:r>
      <w:r w:rsidR="00220DBF" w:rsidRPr="004413BC">
        <w:rPr>
          <w:sz w:val="28"/>
          <w:szCs w:val="28"/>
        </w:rPr>
        <w:t xml:space="preserve"> </w:t>
      </w:r>
      <w:r w:rsidR="00220DBF" w:rsidRPr="004413BC">
        <w:rPr>
          <w:sz w:val="28"/>
          <w:szCs w:val="28"/>
          <w:lang w:val="en-US"/>
        </w:rPr>
        <w:t>South</w:t>
      </w:r>
      <w:r w:rsidR="00220DBF" w:rsidRPr="004413BC">
        <w:rPr>
          <w:sz w:val="28"/>
          <w:szCs w:val="28"/>
        </w:rPr>
        <w:t xml:space="preserve"> </w:t>
      </w:r>
      <w:r w:rsidR="00220DBF" w:rsidRPr="004413BC">
        <w:rPr>
          <w:sz w:val="28"/>
          <w:szCs w:val="28"/>
          <w:lang w:val="en-US"/>
        </w:rPr>
        <w:t>Gas</w:t>
      </w:r>
      <w:r w:rsidR="00220DBF" w:rsidRPr="004413BC">
        <w:rPr>
          <w:sz w:val="28"/>
          <w:szCs w:val="28"/>
        </w:rPr>
        <w:t xml:space="preserve"> </w:t>
      </w:r>
      <w:r w:rsidR="00220DBF" w:rsidRPr="004413BC">
        <w:rPr>
          <w:sz w:val="28"/>
          <w:szCs w:val="28"/>
          <w:lang w:val="en-US"/>
        </w:rPr>
        <w:t>Pipeline</w:t>
      </w:r>
      <w:r w:rsidR="00220DBF" w:rsidRPr="004413BC">
        <w:rPr>
          <w:sz w:val="28"/>
          <w:szCs w:val="28"/>
        </w:rPr>
        <w:t xml:space="preserve"> </w:t>
      </w:r>
      <w:r w:rsidR="00220DBF" w:rsidRPr="004413BC">
        <w:rPr>
          <w:sz w:val="28"/>
          <w:szCs w:val="28"/>
          <w:lang w:val="en-US"/>
        </w:rPr>
        <w:t>Limited</w:t>
      </w:r>
      <w:r w:rsidR="00220DBF" w:rsidRPr="004413BC">
        <w:rPr>
          <w:sz w:val="28"/>
          <w:szCs w:val="28"/>
        </w:rPr>
        <w:t>”</w:t>
      </w:r>
      <w:r w:rsidR="00B01FB9" w:rsidRPr="004413BC">
        <w:rPr>
          <w:color w:val="000000"/>
          <w:sz w:val="28"/>
          <w:szCs w:val="28"/>
        </w:rPr>
        <w:t xml:space="preserve"> [</w:t>
      </w:r>
      <w:r w:rsidR="008210A8">
        <w:rPr>
          <w:color w:val="000000"/>
          <w:sz w:val="28"/>
          <w:szCs w:val="28"/>
        </w:rPr>
        <w:t>10</w:t>
      </w:r>
      <w:hyperlink r:id="rId11" w:history="1"/>
      <w:r w:rsidR="00B01FB9" w:rsidRPr="004413BC">
        <w:rPr>
          <w:sz w:val="28"/>
          <w:szCs w:val="28"/>
        </w:rPr>
        <w:t>].</w:t>
      </w:r>
    </w:p>
    <w:p w:rsidR="00057CD8" w:rsidRDefault="001104B5" w:rsidP="00057CD8">
      <w:pPr>
        <w:ind w:firstLine="708"/>
        <w:jc w:val="both"/>
        <w:rPr>
          <w:sz w:val="28"/>
          <w:szCs w:val="28"/>
        </w:rPr>
      </w:pPr>
      <w:r w:rsidRPr="00ED2141">
        <w:rPr>
          <w:color w:val="000000"/>
          <w:sz w:val="28"/>
          <w:szCs w:val="28"/>
        </w:rPr>
        <w:t>В целом р</w:t>
      </w:r>
      <w:r w:rsidR="00EC7A58" w:rsidRPr="00ED2141">
        <w:rPr>
          <w:color w:val="000000"/>
          <w:sz w:val="28"/>
          <w:szCs w:val="28"/>
        </w:rPr>
        <w:t>оссийская сторона</w:t>
      </w:r>
      <w:r w:rsidRPr="00ED2141">
        <w:rPr>
          <w:color w:val="000000"/>
          <w:sz w:val="28"/>
          <w:szCs w:val="28"/>
        </w:rPr>
        <w:t xml:space="preserve"> </w:t>
      </w:r>
      <w:r w:rsidR="00EC7A58" w:rsidRPr="00ED2141">
        <w:rPr>
          <w:color w:val="000000"/>
          <w:sz w:val="28"/>
          <w:szCs w:val="28"/>
        </w:rPr>
        <w:t xml:space="preserve">выразила намерение инвестировать до 10 млрд. долл. в энергетику, </w:t>
      </w:r>
      <w:r w:rsidR="000E6603">
        <w:rPr>
          <w:color w:val="000000"/>
          <w:sz w:val="28"/>
          <w:szCs w:val="28"/>
        </w:rPr>
        <w:t xml:space="preserve">информационные технологии, </w:t>
      </w:r>
      <w:r w:rsidR="00EC7A58" w:rsidRPr="00ED2141">
        <w:rPr>
          <w:color w:val="000000"/>
          <w:sz w:val="28"/>
          <w:szCs w:val="28"/>
        </w:rPr>
        <w:t xml:space="preserve">железнодорожную и сталелитейную промышленность, включая 1 </w:t>
      </w:r>
      <w:proofErr w:type="gramStart"/>
      <w:r w:rsidR="00EC7A58" w:rsidRPr="00ED2141">
        <w:rPr>
          <w:color w:val="000000"/>
          <w:sz w:val="28"/>
          <w:szCs w:val="28"/>
        </w:rPr>
        <w:t>млрд</w:t>
      </w:r>
      <w:proofErr w:type="gramEnd"/>
      <w:r w:rsidR="00EC7A58" w:rsidRPr="00ED2141">
        <w:rPr>
          <w:color w:val="222222"/>
          <w:sz w:val="28"/>
          <w:szCs w:val="28"/>
          <w:shd w:val="clear" w:color="auto" w:fill="F7F7F7"/>
        </w:rPr>
        <w:t xml:space="preserve"> долл.</w:t>
      </w:r>
      <w:r w:rsidR="00EC7A58" w:rsidRPr="00ED2141">
        <w:rPr>
          <w:color w:val="000000"/>
          <w:sz w:val="28"/>
          <w:szCs w:val="28"/>
        </w:rPr>
        <w:t xml:space="preserve"> на восстановление и модернизацию пакистанского сталелитейного завода в городе Карачи</w:t>
      </w:r>
      <w:r w:rsidR="00137DE7" w:rsidRPr="00ED2141">
        <w:rPr>
          <w:color w:val="000000"/>
          <w:sz w:val="28"/>
          <w:szCs w:val="28"/>
        </w:rPr>
        <w:t>[</w:t>
      </w:r>
      <w:r w:rsidR="00F54420">
        <w:rPr>
          <w:color w:val="000000"/>
          <w:sz w:val="28"/>
          <w:szCs w:val="28"/>
        </w:rPr>
        <w:t>11</w:t>
      </w:r>
      <w:r w:rsidR="00137DE7" w:rsidRPr="00ED2141">
        <w:rPr>
          <w:color w:val="000000"/>
          <w:sz w:val="28"/>
          <w:szCs w:val="28"/>
        </w:rPr>
        <w:t>]</w:t>
      </w:r>
      <w:r w:rsidR="00137DE7">
        <w:rPr>
          <w:color w:val="000000"/>
          <w:sz w:val="28"/>
          <w:szCs w:val="28"/>
        </w:rPr>
        <w:t>. Он</w:t>
      </w:r>
      <w:r w:rsidR="003C0D1F" w:rsidRPr="00ED2141">
        <w:rPr>
          <w:color w:val="000000"/>
          <w:sz w:val="28"/>
          <w:szCs w:val="28"/>
        </w:rPr>
        <w:t xml:space="preserve"> был </w:t>
      </w:r>
      <w:r w:rsidR="00EC7A58" w:rsidRPr="00ED2141">
        <w:rPr>
          <w:color w:val="000000"/>
          <w:sz w:val="28"/>
          <w:szCs w:val="28"/>
        </w:rPr>
        <w:t xml:space="preserve">построен и введен в эксплуатацию в 1985 г. при содействии Советского Союза, что способствовало созданию в Пакистане национальной отрасли по производству чугуна </w:t>
      </w:r>
      <w:r w:rsidR="003C0D1F" w:rsidRPr="00ED2141">
        <w:rPr>
          <w:color w:val="000000"/>
          <w:sz w:val="28"/>
          <w:szCs w:val="28"/>
        </w:rPr>
        <w:t>и стали</w:t>
      </w:r>
      <w:r w:rsidR="00EC7A58" w:rsidRPr="00ED2141">
        <w:rPr>
          <w:color w:val="000000"/>
          <w:sz w:val="28"/>
          <w:szCs w:val="28"/>
        </w:rPr>
        <w:t>.</w:t>
      </w:r>
      <w:r w:rsidR="00A7648E" w:rsidRPr="00ED2141">
        <w:rPr>
          <w:color w:val="000000"/>
          <w:sz w:val="28"/>
          <w:szCs w:val="28"/>
        </w:rPr>
        <w:t xml:space="preserve"> </w:t>
      </w:r>
      <w:r w:rsidR="00EC7A58" w:rsidRPr="00ED2141">
        <w:rPr>
          <w:sz w:val="28"/>
          <w:szCs w:val="28"/>
        </w:rPr>
        <w:t xml:space="preserve">На полях </w:t>
      </w:r>
      <w:r w:rsidR="00EC7A58" w:rsidRPr="00ED2141">
        <w:rPr>
          <w:color w:val="000000"/>
          <w:sz w:val="28"/>
          <w:szCs w:val="28"/>
        </w:rPr>
        <w:t xml:space="preserve">6-го заседания МПК было </w:t>
      </w:r>
      <w:r w:rsidR="000E6603">
        <w:rPr>
          <w:color w:val="000000"/>
          <w:sz w:val="28"/>
          <w:szCs w:val="28"/>
        </w:rPr>
        <w:t xml:space="preserve">также </w:t>
      </w:r>
      <w:r w:rsidR="00EC7A58" w:rsidRPr="00ED2141">
        <w:rPr>
          <w:color w:val="000000"/>
          <w:sz w:val="28"/>
          <w:szCs w:val="28"/>
        </w:rPr>
        <w:t xml:space="preserve">уделено внимание </w:t>
      </w:r>
      <w:r w:rsidR="003C0D1F" w:rsidRPr="00ED2141">
        <w:rPr>
          <w:color w:val="000000"/>
          <w:sz w:val="28"/>
          <w:szCs w:val="28"/>
        </w:rPr>
        <w:t>вопросу участия</w:t>
      </w:r>
      <w:r w:rsidR="00EC7A58" w:rsidRPr="00ED2141">
        <w:rPr>
          <w:color w:val="000000"/>
          <w:sz w:val="28"/>
          <w:szCs w:val="28"/>
        </w:rPr>
        <w:t xml:space="preserve"> российской стороны в прокладке морского газопровода Иран-Пакистан с возможным дальнейшим продлением его маршрута в Индию (ИПИ). Идея его строительства обсужда</w:t>
      </w:r>
      <w:r w:rsidR="003C0D1F" w:rsidRPr="00ED2141">
        <w:rPr>
          <w:color w:val="000000"/>
          <w:sz w:val="28"/>
          <w:szCs w:val="28"/>
        </w:rPr>
        <w:t>ла</w:t>
      </w:r>
      <w:r w:rsidR="00EC7A58" w:rsidRPr="00ED2141">
        <w:rPr>
          <w:color w:val="000000"/>
          <w:sz w:val="28"/>
          <w:szCs w:val="28"/>
        </w:rPr>
        <w:t>с</w:t>
      </w:r>
      <w:r w:rsidR="003C0D1F" w:rsidRPr="00ED2141">
        <w:rPr>
          <w:color w:val="000000"/>
          <w:sz w:val="28"/>
          <w:szCs w:val="28"/>
        </w:rPr>
        <w:t>ь</w:t>
      </w:r>
      <w:r w:rsidR="00EC7A58" w:rsidRPr="00ED2141">
        <w:rPr>
          <w:color w:val="000000"/>
          <w:sz w:val="28"/>
          <w:szCs w:val="28"/>
        </w:rPr>
        <w:t xml:space="preserve"> довольно продолжительное время </w:t>
      </w:r>
      <w:r w:rsidR="003C0D1F" w:rsidRPr="00ED2141">
        <w:rPr>
          <w:color w:val="000000"/>
          <w:sz w:val="28"/>
          <w:szCs w:val="28"/>
        </w:rPr>
        <w:t>(</w:t>
      </w:r>
      <w:r w:rsidR="00EC7A58" w:rsidRPr="00ED2141">
        <w:rPr>
          <w:color w:val="000000"/>
          <w:sz w:val="28"/>
          <w:szCs w:val="28"/>
        </w:rPr>
        <w:t>более 20 лет</w:t>
      </w:r>
      <w:r w:rsidR="003C0D1F" w:rsidRPr="00ED2141">
        <w:rPr>
          <w:color w:val="000000"/>
          <w:sz w:val="28"/>
          <w:szCs w:val="28"/>
        </w:rPr>
        <w:t>)</w:t>
      </w:r>
      <w:r w:rsidR="00EC7A58" w:rsidRPr="00ED2141">
        <w:rPr>
          <w:color w:val="000000"/>
          <w:sz w:val="28"/>
          <w:szCs w:val="28"/>
        </w:rPr>
        <w:t>. Однако сохраняющиеся противоречия между задействованными в нём региональными с</w:t>
      </w:r>
      <w:r w:rsidR="00B509B1">
        <w:rPr>
          <w:color w:val="000000"/>
          <w:sz w:val="28"/>
          <w:szCs w:val="28"/>
        </w:rPr>
        <w:t>т</w:t>
      </w:r>
      <w:r w:rsidR="00EC7A58" w:rsidRPr="00ED2141">
        <w:rPr>
          <w:color w:val="000000"/>
          <w:sz w:val="28"/>
          <w:szCs w:val="28"/>
        </w:rPr>
        <w:t>р</w:t>
      </w:r>
      <w:r w:rsidR="00B509B1">
        <w:rPr>
          <w:color w:val="000000"/>
          <w:sz w:val="28"/>
          <w:szCs w:val="28"/>
        </w:rPr>
        <w:t>ана</w:t>
      </w:r>
      <w:r w:rsidR="00EC7A58" w:rsidRPr="00ED2141">
        <w:rPr>
          <w:color w:val="000000"/>
          <w:sz w:val="28"/>
          <w:szCs w:val="28"/>
        </w:rPr>
        <w:t xml:space="preserve">ми и </w:t>
      </w:r>
      <w:proofErr w:type="spellStart"/>
      <w:r w:rsidR="00EC7A58" w:rsidRPr="00ED2141">
        <w:rPr>
          <w:color w:val="000000"/>
          <w:sz w:val="28"/>
          <w:szCs w:val="28"/>
        </w:rPr>
        <w:t>санкционные</w:t>
      </w:r>
      <w:proofErr w:type="spellEnd"/>
      <w:r w:rsidR="00EC7A58" w:rsidRPr="00ED2141">
        <w:rPr>
          <w:color w:val="000000"/>
          <w:sz w:val="28"/>
          <w:szCs w:val="28"/>
        </w:rPr>
        <w:t xml:space="preserve"> риски долгое время тормозили реализацию этого экономически выгодного для всех </w:t>
      </w:r>
      <w:r w:rsidR="00B509B1">
        <w:rPr>
          <w:color w:val="000000"/>
          <w:sz w:val="28"/>
          <w:szCs w:val="28"/>
        </w:rPr>
        <w:t>государств</w:t>
      </w:r>
      <w:r w:rsidR="00EC7A58" w:rsidRPr="00ED2141">
        <w:rPr>
          <w:color w:val="000000"/>
          <w:sz w:val="28"/>
          <w:szCs w:val="28"/>
        </w:rPr>
        <w:t>-участниц энергетического проекта</w:t>
      </w:r>
      <w:r w:rsidR="00EC7A58" w:rsidRPr="00ED2141">
        <w:rPr>
          <w:sz w:val="28"/>
          <w:szCs w:val="28"/>
        </w:rPr>
        <w:t xml:space="preserve">. </w:t>
      </w:r>
      <w:r w:rsidR="009D175B">
        <w:rPr>
          <w:sz w:val="28"/>
          <w:szCs w:val="28"/>
        </w:rPr>
        <w:t>Что касается</w:t>
      </w:r>
      <w:r w:rsidR="00A7648E" w:rsidRPr="00ED2141">
        <w:rPr>
          <w:sz w:val="28"/>
          <w:szCs w:val="28"/>
        </w:rPr>
        <w:t xml:space="preserve"> п</w:t>
      </w:r>
      <w:r w:rsidR="00EC7A58" w:rsidRPr="00ED2141">
        <w:rPr>
          <w:sz w:val="28"/>
          <w:szCs w:val="28"/>
        </w:rPr>
        <w:t>редставител</w:t>
      </w:r>
      <w:r w:rsidR="009D175B">
        <w:rPr>
          <w:sz w:val="28"/>
          <w:szCs w:val="28"/>
        </w:rPr>
        <w:t>ей</w:t>
      </w:r>
      <w:r w:rsidR="00EC7A58" w:rsidRPr="00ED2141">
        <w:rPr>
          <w:sz w:val="28"/>
          <w:szCs w:val="28"/>
        </w:rPr>
        <w:t xml:space="preserve"> РЖД</w:t>
      </w:r>
      <w:r w:rsidR="009D175B">
        <w:rPr>
          <w:sz w:val="28"/>
          <w:szCs w:val="28"/>
        </w:rPr>
        <w:t xml:space="preserve">, </w:t>
      </w:r>
      <w:r w:rsidR="00881C38">
        <w:rPr>
          <w:sz w:val="28"/>
          <w:szCs w:val="28"/>
        </w:rPr>
        <w:t xml:space="preserve">то </w:t>
      </w:r>
      <w:r w:rsidR="009D175B">
        <w:rPr>
          <w:sz w:val="28"/>
          <w:szCs w:val="28"/>
        </w:rPr>
        <w:t>они</w:t>
      </w:r>
      <w:r w:rsidR="00EC7A58" w:rsidRPr="00ED2141">
        <w:rPr>
          <w:sz w:val="28"/>
          <w:szCs w:val="28"/>
        </w:rPr>
        <w:t xml:space="preserve"> выразили намерение оказа</w:t>
      </w:r>
      <w:r w:rsidR="004630A3">
        <w:rPr>
          <w:sz w:val="28"/>
          <w:szCs w:val="28"/>
        </w:rPr>
        <w:t>ть с</w:t>
      </w:r>
      <w:r w:rsidR="00EC7A58" w:rsidRPr="00ED2141">
        <w:rPr>
          <w:sz w:val="28"/>
          <w:szCs w:val="28"/>
        </w:rPr>
        <w:t>о</w:t>
      </w:r>
      <w:r w:rsidR="004630A3">
        <w:rPr>
          <w:sz w:val="28"/>
          <w:szCs w:val="28"/>
        </w:rPr>
        <w:t>действие</w:t>
      </w:r>
      <w:r w:rsidR="00EC7A58" w:rsidRPr="00ED2141">
        <w:rPr>
          <w:sz w:val="28"/>
          <w:szCs w:val="28"/>
        </w:rPr>
        <w:t xml:space="preserve"> Пакистану в обновлении подвижного состава, расширении и модернизации стратегически важной для региональной взаимосвязанности железнодорожной ветки </w:t>
      </w:r>
      <w:proofErr w:type="spellStart"/>
      <w:r w:rsidR="00EC7A58" w:rsidRPr="00ED2141">
        <w:rPr>
          <w:sz w:val="28"/>
          <w:szCs w:val="28"/>
        </w:rPr>
        <w:t>Кветта-Тафтан</w:t>
      </w:r>
      <w:proofErr w:type="spellEnd"/>
      <w:r w:rsidR="00EC7A58" w:rsidRPr="00ED2141">
        <w:rPr>
          <w:sz w:val="28"/>
          <w:szCs w:val="28"/>
        </w:rPr>
        <w:t xml:space="preserve"> (523 км)</w:t>
      </w:r>
      <w:r w:rsidR="004630A3">
        <w:rPr>
          <w:sz w:val="28"/>
          <w:szCs w:val="28"/>
        </w:rPr>
        <w:t>. Она</w:t>
      </w:r>
      <w:r w:rsidR="00EC7A58" w:rsidRPr="00ED2141">
        <w:rPr>
          <w:sz w:val="28"/>
          <w:szCs w:val="28"/>
        </w:rPr>
        <w:t xml:space="preserve"> являе</w:t>
      </w:r>
      <w:r w:rsidR="004630A3">
        <w:rPr>
          <w:sz w:val="28"/>
          <w:szCs w:val="28"/>
        </w:rPr>
        <w:t>т</w:t>
      </w:r>
      <w:r w:rsidR="00EC7A58" w:rsidRPr="00ED2141">
        <w:rPr>
          <w:sz w:val="28"/>
          <w:szCs w:val="28"/>
        </w:rPr>
        <w:t xml:space="preserve">ся составной частью одной из </w:t>
      </w:r>
      <w:proofErr w:type="gramStart"/>
      <w:r w:rsidR="00EC7A58" w:rsidRPr="00ED2141">
        <w:rPr>
          <w:sz w:val="28"/>
          <w:szCs w:val="28"/>
        </w:rPr>
        <w:t>главных ж</w:t>
      </w:r>
      <w:proofErr w:type="gramEnd"/>
      <w:r w:rsidR="00EC7A58" w:rsidRPr="00ED2141">
        <w:rPr>
          <w:sz w:val="28"/>
          <w:szCs w:val="28"/>
        </w:rPr>
        <w:t xml:space="preserve">/д магистралей страны </w:t>
      </w:r>
      <w:r w:rsidR="00EC7A58" w:rsidRPr="00ED2141">
        <w:rPr>
          <w:sz w:val="28"/>
          <w:szCs w:val="28"/>
          <w:lang w:val="en-US"/>
        </w:rPr>
        <w:t>ML</w:t>
      </w:r>
      <w:r w:rsidR="00EC7A58" w:rsidRPr="00ED2141">
        <w:rPr>
          <w:sz w:val="28"/>
          <w:szCs w:val="28"/>
        </w:rPr>
        <w:t xml:space="preserve"> – 3 (</w:t>
      </w:r>
      <w:r w:rsidR="00EC7A58" w:rsidRPr="00ED2141">
        <w:rPr>
          <w:sz w:val="28"/>
          <w:szCs w:val="28"/>
          <w:lang w:val="en-US"/>
        </w:rPr>
        <w:t>Main</w:t>
      </w:r>
      <w:r w:rsidR="00EC7A58" w:rsidRPr="00ED2141">
        <w:rPr>
          <w:sz w:val="28"/>
          <w:szCs w:val="28"/>
        </w:rPr>
        <w:t xml:space="preserve"> </w:t>
      </w:r>
      <w:r w:rsidR="00EC7A58" w:rsidRPr="00ED2141">
        <w:rPr>
          <w:sz w:val="28"/>
          <w:szCs w:val="28"/>
          <w:lang w:val="en-US"/>
        </w:rPr>
        <w:t>Line</w:t>
      </w:r>
      <w:r w:rsidR="00EC7A58" w:rsidRPr="00ED2141">
        <w:rPr>
          <w:sz w:val="28"/>
          <w:szCs w:val="28"/>
        </w:rPr>
        <w:t xml:space="preserve"> - 3), способной обеспечить создание транспортно-экономического коридора, соединяющего Пакистан с соседним Ираном, Турцией и далее в Европу [</w:t>
      </w:r>
      <w:r w:rsidR="00D77C98">
        <w:rPr>
          <w:sz w:val="28"/>
          <w:szCs w:val="28"/>
        </w:rPr>
        <w:t>12</w:t>
      </w:r>
      <w:r w:rsidR="00EC7A58" w:rsidRPr="00ED2141">
        <w:rPr>
          <w:sz w:val="28"/>
          <w:szCs w:val="28"/>
        </w:rPr>
        <w:t>].</w:t>
      </w:r>
    </w:p>
    <w:p w:rsidR="00057CD8" w:rsidRPr="00AF3F51" w:rsidRDefault="00047370" w:rsidP="00057CD8">
      <w:pPr>
        <w:ind w:firstLine="708"/>
        <w:jc w:val="both"/>
        <w:rPr>
          <w:sz w:val="28"/>
          <w:szCs w:val="28"/>
        </w:rPr>
      </w:pPr>
      <w:r w:rsidRPr="00ED2141">
        <w:rPr>
          <w:color w:val="000000"/>
          <w:sz w:val="28"/>
          <w:szCs w:val="28"/>
        </w:rPr>
        <w:t>Стоит отметить, что</w:t>
      </w:r>
      <w:r w:rsidRPr="00ED2141">
        <w:rPr>
          <w:sz w:val="28"/>
          <w:szCs w:val="28"/>
        </w:rPr>
        <w:t xml:space="preserve"> в последние годы Россия и Пакистан заметно набирают темпы и в </w:t>
      </w:r>
      <w:r w:rsidR="00B53C7B" w:rsidRPr="00ED2141">
        <w:rPr>
          <w:sz w:val="28"/>
          <w:szCs w:val="28"/>
        </w:rPr>
        <w:t>области</w:t>
      </w:r>
      <w:r w:rsidRPr="00ED2141">
        <w:rPr>
          <w:sz w:val="28"/>
          <w:szCs w:val="28"/>
        </w:rPr>
        <w:t xml:space="preserve"> военно-техническо</w:t>
      </w:r>
      <w:r w:rsidR="00B53C7B" w:rsidRPr="00ED2141">
        <w:rPr>
          <w:sz w:val="28"/>
          <w:szCs w:val="28"/>
        </w:rPr>
        <w:t>го</w:t>
      </w:r>
      <w:r w:rsidRPr="00ED2141">
        <w:rPr>
          <w:sz w:val="28"/>
          <w:szCs w:val="28"/>
        </w:rPr>
        <w:t xml:space="preserve"> </w:t>
      </w:r>
      <w:r w:rsidR="00B53C7B" w:rsidRPr="00ED2141">
        <w:rPr>
          <w:sz w:val="28"/>
          <w:szCs w:val="28"/>
        </w:rPr>
        <w:t>сотрудничества.</w:t>
      </w:r>
      <w:r w:rsidR="00EC7A58" w:rsidRPr="00ED2141">
        <w:rPr>
          <w:sz w:val="28"/>
          <w:szCs w:val="28"/>
        </w:rPr>
        <w:t xml:space="preserve"> </w:t>
      </w:r>
      <w:r w:rsidR="00B53C7B" w:rsidRPr="00ED2141">
        <w:rPr>
          <w:sz w:val="28"/>
          <w:szCs w:val="28"/>
        </w:rPr>
        <w:t xml:space="preserve">Начиная с 2016 г., </w:t>
      </w:r>
      <w:r w:rsidR="00EC7A58" w:rsidRPr="00ED2141">
        <w:rPr>
          <w:sz w:val="28"/>
          <w:szCs w:val="28"/>
        </w:rPr>
        <w:t xml:space="preserve">на территории России и Пакистана проводятся </w:t>
      </w:r>
      <w:r w:rsidR="00B53C7B" w:rsidRPr="00ED2141">
        <w:rPr>
          <w:sz w:val="28"/>
          <w:szCs w:val="28"/>
        </w:rPr>
        <w:t xml:space="preserve">на регулярной основе </w:t>
      </w:r>
      <w:r w:rsidR="00EC7A58" w:rsidRPr="00ED2141">
        <w:rPr>
          <w:sz w:val="28"/>
          <w:szCs w:val="28"/>
        </w:rPr>
        <w:t xml:space="preserve">совместные военные учения под названием «Дружба» для отработки согласованных действий по </w:t>
      </w:r>
      <w:r w:rsidR="00354ECD">
        <w:rPr>
          <w:sz w:val="28"/>
          <w:szCs w:val="28"/>
        </w:rPr>
        <w:t>предотвращению деятельности</w:t>
      </w:r>
      <w:r w:rsidR="00EC7A58" w:rsidRPr="00ED2141">
        <w:rPr>
          <w:sz w:val="28"/>
          <w:szCs w:val="28"/>
        </w:rPr>
        <w:t xml:space="preserve"> незаконных </w:t>
      </w:r>
      <w:r w:rsidR="00B53C7B" w:rsidRPr="00ED2141">
        <w:rPr>
          <w:sz w:val="28"/>
          <w:szCs w:val="28"/>
        </w:rPr>
        <w:t>террористических</w:t>
      </w:r>
      <w:r w:rsidR="00EC7A58" w:rsidRPr="00ED2141">
        <w:rPr>
          <w:sz w:val="28"/>
          <w:szCs w:val="28"/>
        </w:rPr>
        <w:t xml:space="preserve"> формирований. На очередном 8-ом заседании межведомственной российско-пакистанской Рабочей группы по противодействию международному терроризму и другим новым вызовам международной безопасности, состоявшемся в Москве 12 ноября 2019 г., в центре внимания его участников были вопросы двустороннего взаимодействия по борьбе с региональным и глобальным терроризмом, предотвращения его финансирования и распрос</w:t>
      </w:r>
      <w:r w:rsidR="00B53C7B" w:rsidRPr="00ED2141">
        <w:rPr>
          <w:sz w:val="28"/>
          <w:szCs w:val="28"/>
        </w:rPr>
        <w:t>транения радикальной идеологии</w:t>
      </w:r>
      <w:r w:rsidR="00316574">
        <w:rPr>
          <w:sz w:val="28"/>
          <w:szCs w:val="28"/>
        </w:rPr>
        <w:t xml:space="preserve"> </w:t>
      </w:r>
      <w:r w:rsidR="00EC7A58" w:rsidRPr="00ED2141">
        <w:rPr>
          <w:color w:val="000000"/>
          <w:sz w:val="28"/>
          <w:szCs w:val="28"/>
        </w:rPr>
        <w:t>[</w:t>
      </w:r>
      <w:r w:rsidR="000F2D25">
        <w:rPr>
          <w:color w:val="000000"/>
          <w:sz w:val="28"/>
          <w:szCs w:val="28"/>
        </w:rPr>
        <w:t>13</w:t>
      </w:r>
      <w:r w:rsidR="00F15084" w:rsidRPr="00ED2141">
        <w:rPr>
          <w:sz w:val="28"/>
          <w:szCs w:val="28"/>
        </w:rPr>
        <w:t>]</w:t>
      </w:r>
      <w:r w:rsidR="00F15084">
        <w:rPr>
          <w:sz w:val="28"/>
          <w:szCs w:val="28"/>
        </w:rPr>
        <w:t xml:space="preserve">. </w:t>
      </w:r>
      <w:r w:rsidR="00316574">
        <w:rPr>
          <w:color w:val="000000"/>
          <w:sz w:val="28"/>
          <w:szCs w:val="28"/>
        </w:rPr>
        <w:t>В</w:t>
      </w:r>
      <w:r w:rsidR="00316574" w:rsidRPr="00ED2141">
        <w:rPr>
          <w:sz w:val="28"/>
          <w:szCs w:val="28"/>
        </w:rPr>
        <w:t xml:space="preserve"> ходе визита в Пакистан 18-21 декабря 2019 г. </w:t>
      </w:r>
      <w:r w:rsidR="00316574">
        <w:rPr>
          <w:sz w:val="28"/>
          <w:szCs w:val="28"/>
        </w:rPr>
        <w:t>г</w:t>
      </w:r>
      <w:r w:rsidR="00316574" w:rsidRPr="00ED2141">
        <w:rPr>
          <w:sz w:val="28"/>
          <w:szCs w:val="28"/>
        </w:rPr>
        <w:t>лавкома ВМФ РФ адмирала Н.А. Евменова</w:t>
      </w:r>
      <w:r w:rsidR="00316574" w:rsidRPr="00316574">
        <w:rPr>
          <w:sz w:val="28"/>
          <w:szCs w:val="28"/>
        </w:rPr>
        <w:t xml:space="preserve"> </w:t>
      </w:r>
      <w:r w:rsidR="00316574" w:rsidRPr="00ED2141">
        <w:rPr>
          <w:sz w:val="28"/>
          <w:szCs w:val="28"/>
        </w:rPr>
        <w:t xml:space="preserve">обсуждались </w:t>
      </w:r>
      <w:r w:rsidR="00316574">
        <w:rPr>
          <w:sz w:val="28"/>
          <w:szCs w:val="28"/>
        </w:rPr>
        <w:t>п</w:t>
      </w:r>
      <w:r w:rsidR="00EC7A58" w:rsidRPr="00ED2141">
        <w:rPr>
          <w:sz w:val="28"/>
          <w:szCs w:val="28"/>
        </w:rPr>
        <w:t>ерспективы двустороннего военно-морского сотрудничества</w:t>
      </w:r>
      <w:r w:rsidR="00316574">
        <w:rPr>
          <w:sz w:val="28"/>
          <w:szCs w:val="28"/>
        </w:rPr>
        <w:t xml:space="preserve">. Он </w:t>
      </w:r>
      <w:r w:rsidR="00EC7A58" w:rsidRPr="00ED2141">
        <w:rPr>
          <w:sz w:val="28"/>
          <w:szCs w:val="28"/>
        </w:rPr>
        <w:t>встре</w:t>
      </w:r>
      <w:r w:rsidR="00172B39">
        <w:rPr>
          <w:sz w:val="28"/>
          <w:szCs w:val="28"/>
        </w:rPr>
        <w:t>тился</w:t>
      </w:r>
      <w:r w:rsidR="00EC7A58" w:rsidRPr="00ED2141">
        <w:rPr>
          <w:sz w:val="28"/>
          <w:szCs w:val="28"/>
        </w:rPr>
        <w:t xml:space="preserve"> с руководством пакистанского оборонного ведомства в штабе ВМС ИРП в Исламабаде, а также посетил военно-морскую академию и военно-морскую базу в </w:t>
      </w:r>
      <w:r w:rsidR="00EC7A58" w:rsidRPr="00AF3F51">
        <w:rPr>
          <w:sz w:val="28"/>
          <w:szCs w:val="28"/>
        </w:rPr>
        <w:t>Карачи</w:t>
      </w:r>
      <w:r w:rsidR="00FC2B34" w:rsidRPr="00AF3F51">
        <w:rPr>
          <w:sz w:val="28"/>
          <w:szCs w:val="28"/>
        </w:rPr>
        <w:t xml:space="preserve"> </w:t>
      </w:r>
      <w:hyperlink r:id="rId12" w:history="1">
        <w:r w:rsidR="00FC2B34" w:rsidRPr="00AF3F51">
          <w:rPr>
            <w:rStyle w:val="a5"/>
            <w:color w:val="auto"/>
            <w:sz w:val="28"/>
            <w:szCs w:val="28"/>
            <w:u w:val="none"/>
          </w:rPr>
          <w:t>[</w:t>
        </w:r>
        <w:r w:rsidR="00AF3F51" w:rsidRPr="00AF3F51">
          <w:rPr>
            <w:rStyle w:val="a5"/>
            <w:color w:val="auto"/>
            <w:sz w:val="28"/>
            <w:szCs w:val="28"/>
            <w:u w:val="none"/>
          </w:rPr>
          <w:t>1</w:t>
        </w:r>
        <w:r w:rsidR="00F15084">
          <w:rPr>
            <w:rStyle w:val="a5"/>
            <w:color w:val="auto"/>
            <w:sz w:val="28"/>
            <w:szCs w:val="28"/>
            <w:u w:val="none"/>
          </w:rPr>
          <w:t>4</w:t>
        </w:r>
        <w:r w:rsidR="00FC2B34" w:rsidRPr="00AF3F51">
          <w:rPr>
            <w:rStyle w:val="a5"/>
            <w:color w:val="auto"/>
            <w:sz w:val="28"/>
            <w:szCs w:val="28"/>
            <w:u w:val="none"/>
          </w:rPr>
          <w:t>]</w:t>
        </w:r>
      </w:hyperlink>
      <w:r w:rsidR="00FC2B34" w:rsidRPr="00AF3F51">
        <w:rPr>
          <w:sz w:val="28"/>
          <w:szCs w:val="28"/>
        </w:rPr>
        <w:t>.</w:t>
      </w:r>
    </w:p>
    <w:p w:rsidR="00093E19" w:rsidRDefault="00EC7A58" w:rsidP="00983D32">
      <w:pPr>
        <w:ind w:firstLine="708"/>
        <w:jc w:val="both"/>
        <w:rPr>
          <w:sz w:val="28"/>
          <w:szCs w:val="28"/>
        </w:rPr>
      </w:pPr>
      <w:r w:rsidRPr="00AF3F51">
        <w:rPr>
          <w:sz w:val="28"/>
          <w:szCs w:val="28"/>
        </w:rPr>
        <w:t>Б</w:t>
      </w:r>
      <w:r w:rsidRPr="00AF3F51">
        <w:rPr>
          <w:sz w:val="28"/>
          <w:szCs w:val="28"/>
          <w:shd w:val="clear" w:color="auto" w:fill="FFFFFF"/>
        </w:rPr>
        <w:t xml:space="preserve">лизость позиций </w:t>
      </w:r>
      <w:r w:rsidR="003066C0" w:rsidRPr="00AF3F51">
        <w:rPr>
          <w:sz w:val="28"/>
          <w:szCs w:val="28"/>
          <w:shd w:val="clear" w:color="auto" w:fill="FFFFFF"/>
        </w:rPr>
        <w:t>М</w:t>
      </w:r>
      <w:r w:rsidRPr="00AF3F51">
        <w:rPr>
          <w:sz w:val="28"/>
          <w:szCs w:val="28"/>
          <w:shd w:val="clear" w:color="auto" w:fill="FFFFFF"/>
        </w:rPr>
        <w:t>ос</w:t>
      </w:r>
      <w:r w:rsidR="003066C0" w:rsidRPr="00AF3F51">
        <w:rPr>
          <w:sz w:val="28"/>
          <w:szCs w:val="28"/>
          <w:shd w:val="clear" w:color="auto" w:fill="FFFFFF"/>
        </w:rPr>
        <w:t>квы</w:t>
      </w:r>
      <w:r w:rsidR="00226EB7" w:rsidRPr="00AF3F51">
        <w:rPr>
          <w:sz w:val="28"/>
          <w:szCs w:val="28"/>
          <w:shd w:val="clear" w:color="auto" w:fill="FFFFFF"/>
        </w:rPr>
        <w:t xml:space="preserve"> </w:t>
      </w:r>
      <w:r w:rsidRPr="00AF3F51">
        <w:rPr>
          <w:sz w:val="28"/>
          <w:szCs w:val="28"/>
          <w:shd w:val="clear" w:color="auto" w:fill="FFFFFF"/>
        </w:rPr>
        <w:t xml:space="preserve">и </w:t>
      </w:r>
      <w:r w:rsidR="003066C0" w:rsidRPr="00AF3F51">
        <w:rPr>
          <w:sz w:val="28"/>
          <w:szCs w:val="28"/>
          <w:shd w:val="clear" w:color="auto" w:fill="FFFFFF"/>
        </w:rPr>
        <w:t>Ислам</w:t>
      </w:r>
      <w:r w:rsidRPr="00AF3F51">
        <w:rPr>
          <w:sz w:val="28"/>
          <w:szCs w:val="28"/>
          <w:shd w:val="clear" w:color="auto" w:fill="FFFFFF"/>
        </w:rPr>
        <w:t>а</w:t>
      </w:r>
      <w:r w:rsidR="003066C0" w:rsidRPr="00AF3F51">
        <w:rPr>
          <w:sz w:val="28"/>
          <w:szCs w:val="28"/>
          <w:shd w:val="clear" w:color="auto" w:fill="FFFFFF"/>
        </w:rPr>
        <w:t>бад</w:t>
      </w:r>
      <w:r w:rsidRPr="00AF3F51">
        <w:rPr>
          <w:sz w:val="28"/>
          <w:szCs w:val="28"/>
          <w:shd w:val="clear" w:color="auto" w:fill="FFFFFF"/>
        </w:rPr>
        <w:t xml:space="preserve">а </w:t>
      </w:r>
      <w:r w:rsidRPr="00AF3F51">
        <w:rPr>
          <w:color w:val="000000"/>
          <w:sz w:val="28"/>
          <w:szCs w:val="28"/>
        </w:rPr>
        <w:t xml:space="preserve">по </w:t>
      </w:r>
      <w:r w:rsidR="00891A09" w:rsidRPr="00AF3F51">
        <w:rPr>
          <w:color w:val="000000"/>
          <w:sz w:val="28"/>
          <w:szCs w:val="28"/>
        </w:rPr>
        <w:t>большинству</w:t>
      </w:r>
      <w:r w:rsidRPr="00ED2141">
        <w:rPr>
          <w:color w:val="000000"/>
          <w:sz w:val="28"/>
          <w:szCs w:val="28"/>
        </w:rPr>
        <w:t xml:space="preserve"> </w:t>
      </w:r>
      <w:r w:rsidR="00FC2B34">
        <w:rPr>
          <w:color w:val="000000"/>
          <w:sz w:val="28"/>
          <w:szCs w:val="28"/>
        </w:rPr>
        <w:t>основных</w:t>
      </w:r>
      <w:r w:rsidRPr="00ED2141">
        <w:rPr>
          <w:color w:val="000000"/>
          <w:sz w:val="28"/>
          <w:szCs w:val="28"/>
        </w:rPr>
        <w:t xml:space="preserve"> вопрос</w:t>
      </w:r>
      <w:r w:rsidR="00891A09" w:rsidRPr="00ED2141">
        <w:rPr>
          <w:color w:val="000000"/>
          <w:sz w:val="28"/>
          <w:szCs w:val="28"/>
        </w:rPr>
        <w:t>ов</w:t>
      </w:r>
      <w:r w:rsidRPr="00ED2141">
        <w:rPr>
          <w:color w:val="000000"/>
          <w:sz w:val="28"/>
          <w:szCs w:val="28"/>
        </w:rPr>
        <w:t xml:space="preserve"> глобальной и региональной повестки дня, включая создание общей структуры безопасности, способствует активизации </w:t>
      </w:r>
      <w:r w:rsidR="003066C0">
        <w:rPr>
          <w:color w:val="000000"/>
          <w:sz w:val="28"/>
          <w:szCs w:val="28"/>
        </w:rPr>
        <w:t>двусторонних</w:t>
      </w:r>
      <w:r w:rsidRPr="00ED2141">
        <w:rPr>
          <w:color w:val="000000"/>
          <w:sz w:val="28"/>
          <w:szCs w:val="28"/>
        </w:rPr>
        <w:t xml:space="preserve"> межгосударственных отношений</w:t>
      </w:r>
      <w:r w:rsidR="003066C0">
        <w:rPr>
          <w:color w:val="000000"/>
          <w:sz w:val="28"/>
          <w:szCs w:val="28"/>
        </w:rPr>
        <w:t xml:space="preserve"> с выходом</w:t>
      </w:r>
      <w:r w:rsidRPr="00ED2141">
        <w:rPr>
          <w:color w:val="000000"/>
          <w:sz w:val="28"/>
          <w:szCs w:val="28"/>
        </w:rPr>
        <w:t xml:space="preserve"> и </w:t>
      </w:r>
      <w:r w:rsidR="003066C0">
        <w:rPr>
          <w:color w:val="000000"/>
          <w:sz w:val="28"/>
          <w:szCs w:val="28"/>
        </w:rPr>
        <w:t>на</w:t>
      </w:r>
      <w:r w:rsidRPr="00ED2141">
        <w:rPr>
          <w:color w:val="000000"/>
          <w:sz w:val="28"/>
          <w:szCs w:val="28"/>
        </w:rPr>
        <w:t xml:space="preserve"> формат многостороннего </w:t>
      </w:r>
      <w:r w:rsidRPr="00ED2141">
        <w:rPr>
          <w:color w:val="000000"/>
          <w:sz w:val="28"/>
          <w:szCs w:val="28"/>
        </w:rPr>
        <w:lastRenderedPageBreak/>
        <w:t>взаимодействия в различных международных и региональных организациях, включая ШОС</w:t>
      </w:r>
      <w:r w:rsidR="00EA0D4A" w:rsidRPr="00ED2141">
        <w:rPr>
          <w:color w:val="000000"/>
          <w:sz w:val="28"/>
          <w:szCs w:val="28"/>
        </w:rPr>
        <w:t xml:space="preserve"> и ЕАЭС</w:t>
      </w:r>
      <w:r w:rsidRPr="00ED2141">
        <w:rPr>
          <w:color w:val="000000"/>
          <w:sz w:val="28"/>
          <w:szCs w:val="28"/>
        </w:rPr>
        <w:t xml:space="preserve">. </w:t>
      </w:r>
      <w:r w:rsidR="00E13E11">
        <w:rPr>
          <w:color w:val="000000"/>
          <w:sz w:val="28"/>
          <w:szCs w:val="28"/>
        </w:rPr>
        <w:t>Здесь стоит упомянуть у</w:t>
      </w:r>
      <w:r w:rsidRPr="00ED2141">
        <w:rPr>
          <w:sz w:val="28"/>
          <w:szCs w:val="28"/>
        </w:rPr>
        <w:t xml:space="preserve">частие </w:t>
      </w:r>
      <w:r w:rsidR="002454B6" w:rsidRPr="00ED2141">
        <w:rPr>
          <w:sz w:val="28"/>
          <w:szCs w:val="28"/>
        </w:rPr>
        <w:t>представителей</w:t>
      </w:r>
      <w:r w:rsidRPr="00ED2141">
        <w:rPr>
          <w:sz w:val="28"/>
          <w:szCs w:val="28"/>
        </w:rPr>
        <w:t xml:space="preserve"> Вооруженных Сил России</w:t>
      </w:r>
      <w:r w:rsidR="00BC5A9A" w:rsidRPr="00ED2141">
        <w:rPr>
          <w:sz w:val="28"/>
          <w:szCs w:val="28"/>
        </w:rPr>
        <w:t xml:space="preserve"> и Пакистана</w:t>
      </w:r>
      <w:r w:rsidRPr="00ED2141">
        <w:rPr>
          <w:sz w:val="28"/>
          <w:szCs w:val="28"/>
        </w:rPr>
        <w:t xml:space="preserve"> в стратегическом командно-штабном учении «Центр-2019» </w:t>
      </w:r>
      <w:r w:rsidR="00BC5A9A" w:rsidRPr="00ED2141">
        <w:rPr>
          <w:sz w:val="28"/>
          <w:szCs w:val="28"/>
        </w:rPr>
        <w:t xml:space="preserve">(16-21 сентября 2019 г.) </w:t>
      </w:r>
      <w:r w:rsidRPr="00ED2141">
        <w:rPr>
          <w:sz w:val="28"/>
          <w:szCs w:val="28"/>
        </w:rPr>
        <w:t xml:space="preserve">совместно с воинскими контингентами из Индии, Казахстана, </w:t>
      </w:r>
      <w:r w:rsidR="00320E35">
        <w:rPr>
          <w:sz w:val="28"/>
          <w:szCs w:val="28"/>
        </w:rPr>
        <w:t xml:space="preserve">Китая, </w:t>
      </w:r>
      <w:r w:rsidRPr="00ED2141">
        <w:rPr>
          <w:sz w:val="28"/>
          <w:szCs w:val="28"/>
        </w:rPr>
        <w:t xml:space="preserve">Киргизии, Таджикистана и Узбекистана для отработки </w:t>
      </w:r>
      <w:r w:rsidR="00C40EBE" w:rsidRPr="00ED2141">
        <w:rPr>
          <w:sz w:val="28"/>
          <w:szCs w:val="28"/>
        </w:rPr>
        <w:t xml:space="preserve">взаимодействия </w:t>
      </w:r>
      <w:r w:rsidRPr="00ED2141">
        <w:rPr>
          <w:sz w:val="28"/>
          <w:szCs w:val="28"/>
        </w:rPr>
        <w:t xml:space="preserve">межвидовых войсковых группировок </w:t>
      </w:r>
      <w:r w:rsidR="002D328D" w:rsidRPr="00ED2141">
        <w:rPr>
          <w:sz w:val="28"/>
          <w:szCs w:val="28"/>
        </w:rPr>
        <w:t xml:space="preserve">этих стран </w:t>
      </w:r>
      <w:r w:rsidR="00C40EBE" w:rsidRPr="00ED2141">
        <w:rPr>
          <w:sz w:val="28"/>
          <w:szCs w:val="28"/>
        </w:rPr>
        <w:t>по</w:t>
      </w:r>
      <w:r w:rsidRPr="00ED2141">
        <w:rPr>
          <w:sz w:val="28"/>
          <w:szCs w:val="28"/>
        </w:rPr>
        <w:t xml:space="preserve"> обеспечени</w:t>
      </w:r>
      <w:r w:rsidR="00C40EBE" w:rsidRPr="00ED2141">
        <w:rPr>
          <w:sz w:val="28"/>
          <w:szCs w:val="28"/>
        </w:rPr>
        <w:t>ю</w:t>
      </w:r>
      <w:r w:rsidRPr="00ED2141">
        <w:rPr>
          <w:sz w:val="28"/>
          <w:szCs w:val="28"/>
        </w:rPr>
        <w:t xml:space="preserve"> безопасности в </w:t>
      </w:r>
      <w:r w:rsidR="00BC5A9A" w:rsidRPr="00ED2141">
        <w:rPr>
          <w:sz w:val="28"/>
          <w:szCs w:val="28"/>
        </w:rPr>
        <w:t>Центрально</w:t>
      </w:r>
      <w:r w:rsidR="00EA0D4A" w:rsidRPr="00ED2141">
        <w:rPr>
          <w:sz w:val="28"/>
          <w:szCs w:val="28"/>
        </w:rPr>
        <w:t xml:space="preserve">й </w:t>
      </w:r>
      <w:r w:rsidR="00BC5A9A" w:rsidRPr="00ED2141">
        <w:rPr>
          <w:sz w:val="28"/>
          <w:szCs w:val="28"/>
        </w:rPr>
        <w:t>Ази</w:t>
      </w:r>
      <w:r w:rsidR="00EA0D4A" w:rsidRPr="00ED2141">
        <w:rPr>
          <w:sz w:val="28"/>
          <w:szCs w:val="28"/>
        </w:rPr>
        <w:t>и</w:t>
      </w:r>
      <w:r w:rsidR="00320E35">
        <w:rPr>
          <w:sz w:val="28"/>
          <w:szCs w:val="28"/>
        </w:rPr>
        <w:t>. Э</w:t>
      </w:r>
      <w:r w:rsidRPr="00ED2141">
        <w:rPr>
          <w:sz w:val="28"/>
          <w:szCs w:val="28"/>
        </w:rPr>
        <w:t xml:space="preserve">тапы его практических действий проходили на территории трёх </w:t>
      </w:r>
      <w:r w:rsidR="002D328D" w:rsidRPr="00ED2141">
        <w:rPr>
          <w:sz w:val="28"/>
          <w:szCs w:val="28"/>
        </w:rPr>
        <w:t>государств</w:t>
      </w:r>
      <w:r w:rsidRPr="00ED2141">
        <w:rPr>
          <w:sz w:val="28"/>
          <w:szCs w:val="28"/>
        </w:rPr>
        <w:t xml:space="preserve"> Е</w:t>
      </w:r>
      <w:r w:rsidR="00EA0D4A" w:rsidRPr="00ED2141">
        <w:rPr>
          <w:sz w:val="28"/>
          <w:szCs w:val="28"/>
        </w:rPr>
        <w:t>АЭС</w:t>
      </w:r>
      <w:r w:rsidR="00FC2B34">
        <w:rPr>
          <w:sz w:val="28"/>
          <w:szCs w:val="28"/>
        </w:rPr>
        <w:t>:</w:t>
      </w:r>
      <w:r w:rsidRPr="00ED2141">
        <w:rPr>
          <w:sz w:val="28"/>
          <w:szCs w:val="28"/>
        </w:rPr>
        <w:t xml:space="preserve"> России, Казахстана и Киргизии</w:t>
      </w:r>
      <w:r w:rsidR="00320E35">
        <w:rPr>
          <w:sz w:val="28"/>
          <w:szCs w:val="28"/>
        </w:rPr>
        <w:t>, что</w:t>
      </w:r>
      <w:r w:rsidRPr="00ED2141">
        <w:rPr>
          <w:sz w:val="28"/>
          <w:szCs w:val="28"/>
        </w:rPr>
        <w:t xml:space="preserve"> позволяет говорить о серьёзности намерений сторон в формировании общей евразийской структуры безопасности [</w:t>
      </w:r>
      <w:r w:rsidR="00AF3F51">
        <w:rPr>
          <w:sz w:val="28"/>
          <w:szCs w:val="28"/>
        </w:rPr>
        <w:t>1</w:t>
      </w:r>
      <w:r w:rsidR="00F15084">
        <w:rPr>
          <w:sz w:val="28"/>
          <w:szCs w:val="28"/>
        </w:rPr>
        <w:t>5</w:t>
      </w:r>
      <w:r w:rsidR="00057CD8">
        <w:rPr>
          <w:sz w:val="28"/>
          <w:szCs w:val="28"/>
        </w:rPr>
        <w:t>].</w:t>
      </w:r>
      <w:r w:rsidR="00AD6EFB">
        <w:rPr>
          <w:sz w:val="28"/>
          <w:szCs w:val="28"/>
        </w:rPr>
        <w:t xml:space="preserve"> </w:t>
      </w:r>
      <w:r w:rsidRPr="00ED2141">
        <w:rPr>
          <w:sz w:val="28"/>
          <w:szCs w:val="28"/>
        </w:rPr>
        <w:t>Возможность проведения подобных совместных учений, в частно</w:t>
      </w:r>
      <w:r w:rsidR="003B219E" w:rsidRPr="00ED2141">
        <w:rPr>
          <w:sz w:val="28"/>
          <w:szCs w:val="28"/>
        </w:rPr>
        <w:t>сти антитеррористических учений</w:t>
      </w:r>
      <w:r w:rsidRPr="00ED2141">
        <w:rPr>
          <w:sz w:val="28"/>
          <w:szCs w:val="28"/>
        </w:rPr>
        <w:t xml:space="preserve"> «Мирная миссия - 2020» в августе 2020 г. на полигоне «</w:t>
      </w:r>
      <w:proofErr w:type="spellStart"/>
      <w:r w:rsidRPr="00ED2141">
        <w:rPr>
          <w:sz w:val="28"/>
          <w:szCs w:val="28"/>
        </w:rPr>
        <w:t>Юргинский</w:t>
      </w:r>
      <w:proofErr w:type="spellEnd"/>
      <w:r w:rsidRPr="00ED2141">
        <w:rPr>
          <w:sz w:val="28"/>
          <w:szCs w:val="28"/>
        </w:rPr>
        <w:t xml:space="preserve">» Кемеровской области РФ, обсуждалась в ходе 9-го заседания </w:t>
      </w:r>
      <w:r w:rsidR="00615C0C" w:rsidRPr="00ED2141">
        <w:rPr>
          <w:sz w:val="28"/>
          <w:szCs w:val="28"/>
        </w:rPr>
        <w:t xml:space="preserve">Экспертной </w:t>
      </w:r>
      <w:r w:rsidRPr="00ED2141">
        <w:rPr>
          <w:sz w:val="28"/>
          <w:szCs w:val="28"/>
        </w:rPr>
        <w:t>Р</w:t>
      </w:r>
      <w:r w:rsidR="00615C0C" w:rsidRPr="00ED2141">
        <w:rPr>
          <w:sz w:val="28"/>
          <w:szCs w:val="28"/>
        </w:rPr>
        <w:t>абочей группы</w:t>
      </w:r>
      <w:r w:rsidRPr="00ED2141">
        <w:rPr>
          <w:sz w:val="28"/>
          <w:szCs w:val="28"/>
        </w:rPr>
        <w:t xml:space="preserve"> по обороне и безопасности (</w:t>
      </w:r>
      <w:r w:rsidR="00615C0C" w:rsidRPr="00ED2141">
        <w:rPr>
          <w:sz w:val="28"/>
          <w:szCs w:val="28"/>
        </w:rPr>
        <w:t>Э</w:t>
      </w:r>
      <w:r w:rsidRPr="00ED2141">
        <w:rPr>
          <w:sz w:val="28"/>
          <w:szCs w:val="28"/>
        </w:rPr>
        <w:t>РГ</w:t>
      </w:r>
      <w:r w:rsidR="00615C0C" w:rsidRPr="00ED2141">
        <w:rPr>
          <w:sz w:val="28"/>
          <w:szCs w:val="28"/>
        </w:rPr>
        <w:t>) при Совещании министров обороны</w:t>
      </w:r>
      <w:r w:rsidR="006907B3" w:rsidRPr="00ED2141">
        <w:rPr>
          <w:sz w:val="28"/>
          <w:szCs w:val="28"/>
        </w:rPr>
        <w:t xml:space="preserve"> государств-членов </w:t>
      </w:r>
      <w:r w:rsidRPr="00ED2141">
        <w:rPr>
          <w:sz w:val="28"/>
          <w:szCs w:val="28"/>
        </w:rPr>
        <w:t>ШОС</w:t>
      </w:r>
      <w:r w:rsidR="00E22A6A">
        <w:rPr>
          <w:sz w:val="28"/>
          <w:szCs w:val="28"/>
        </w:rPr>
        <w:t>. Он</w:t>
      </w:r>
      <w:r w:rsidRPr="00ED2141">
        <w:rPr>
          <w:sz w:val="28"/>
          <w:szCs w:val="28"/>
        </w:rPr>
        <w:t>о состоялось 1</w:t>
      </w:r>
      <w:r w:rsidR="00615C0C" w:rsidRPr="00ED2141">
        <w:rPr>
          <w:sz w:val="28"/>
          <w:szCs w:val="28"/>
        </w:rPr>
        <w:t>8</w:t>
      </w:r>
      <w:r w:rsidRPr="00ED2141">
        <w:rPr>
          <w:sz w:val="28"/>
          <w:szCs w:val="28"/>
        </w:rPr>
        <w:t xml:space="preserve">-20 февраля 2020 г. </w:t>
      </w:r>
      <w:r w:rsidR="00DF4749" w:rsidRPr="00ED2141">
        <w:rPr>
          <w:sz w:val="28"/>
          <w:szCs w:val="28"/>
        </w:rPr>
        <w:t>в Исламабаде</w:t>
      </w:r>
      <w:r w:rsidR="00DF4749">
        <w:rPr>
          <w:sz w:val="28"/>
          <w:szCs w:val="28"/>
        </w:rPr>
        <w:t>.</w:t>
      </w:r>
      <w:r w:rsidR="00DF4749" w:rsidRPr="00ED2141">
        <w:rPr>
          <w:sz w:val="28"/>
          <w:szCs w:val="28"/>
        </w:rPr>
        <w:t xml:space="preserve"> </w:t>
      </w:r>
      <w:r w:rsidR="006907B3" w:rsidRPr="00ED2141">
        <w:rPr>
          <w:sz w:val="28"/>
          <w:szCs w:val="28"/>
        </w:rPr>
        <w:t>На нём</w:t>
      </w:r>
      <w:r w:rsidR="009570C2">
        <w:rPr>
          <w:sz w:val="28"/>
          <w:szCs w:val="28"/>
        </w:rPr>
        <w:t>,</w:t>
      </w:r>
      <w:r w:rsidR="006907B3" w:rsidRPr="00ED2141">
        <w:rPr>
          <w:sz w:val="28"/>
          <w:szCs w:val="28"/>
        </w:rPr>
        <w:t xml:space="preserve"> помимо согласования плана мероприятий ЭРГ ШОС на 2020 г. под председательством РФ</w:t>
      </w:r>
      <w:r w:rsidR="00EA0D4A" w:rsidRPr="00ED2141">
        <w:rPr>
          <w:sz w:val="28"/>
          <w:szCs w:val="28"/>
        </w:rPr>
        <w:t>,</w:t>
      </w:r>
      <w:r w:rsidR="006907B3" w:rsidRPr="00ED2141">
        <w:rPr>
          <w:sz w:val="28"/>
          <w:szCs w:val="28"/>
        </w:rPr>
        <w:t xml:space="preserve"> стороны </w:t>
      </w:r>
      <w:r w:rsidR="00922A36" w:rsidRPr="00ED2141">
        <w:rPr>
          <w:sz w:val="28"/>
          <w:szCs w:val="28"/>
        </w:rPr>
        <w:t xml:space="preserve">также </w:t>
      </w:r>
      <w:r w:rsidR="006907B3" w:rsidRPr="00ED2141">
        <w:rPr>
          <w:sz w:val="28"/>
          <w:szCs w:val="28"/>
        </w:rPr>
        <w:t>об</w:t>
      </w:r>
      <w:r w:rsidR="00922A36" w:rsidRPr="00ED2141">
        <w:rPr>
          <w:sz w:val="28"/>
          <w:szCs w:val="28"/>
        </w:rPr>
        <w:t>судили проект</w:t>
      </w:r>
      <w:r w:rsidR="007B7E52">
        <w:rPr>
          <w:sz w:val="28"/>
          <w:szCs w:val="28"/>
        </w:rPr>
        <w:t xml:space="preserve"> дорожной карты</w:t>
      </w:r>
      <w:r w:rsidR="00922A36" w:rsidRPr="00ED2141">
        <w:rPr>
          <w:sz w:val="28"/>
          <w:szCs w:val="28"/>
        </w:rPr>
        <w:t xml:space="preserve"> по обмену оперативной информацией между оборонными ведомствами</w:t>
      </w:r>
      <w:r w:rsidR="00B43718">
        <w:rPr>
          <w:sz w:val="28"/>
          <w:szCs w:val="28"/>
        </w:rPr>
        <w:t xml:space="preserve"> </w:t>
      </w:r>
      <w:r w:rsidR="0008478C">
        <w:rPr>
          <w:sz w:val="28"/>
          <w:szCs w:val="28"/>
        </w:rPr>
        <w:t>членов организации</w:t>
      </w:r>
      <w:r w:rsidR="00922A36" w:rsidRPr="00ED2141">
        <w:rPr>
          <w:sz w:val="28"/>
          <w:szCs w:val="28"/>
        </w:rPr>
        <w:t xml:space="preserve"> в области военной безопасности </w:t>
      </w:r>
      <w:r w:rsidR="00922A36" w:rsidRPr="00ED2141">
        <w:rPr>
          <w:color w:val="000000"/>
          <w:sz w:val="28"/>
          <w:szCs w:val="28"/>
        </w:rPr>
        <w:t>[</w:t>
      </w:r>
      <w:r w:rsidR="002040B6">
        <w:rPr>
          <w:color w:val="000000"/>
          <w:sz w:val="28"/>
          <w:szCs w:val="28"/>
        </w:rPr>
        <w:t>1</w:t>
      </w:r>
      <w:r w:rsidR="00F15084">
        <w:rPr>
          <w:color w:val="000000"/>
          <w:sz w:val="28"/>
          <w:szCs w:val="28"/>
        </w:rPr>
        <w:t>6</w:t>
      </w:r>
      <w:r w:rsidR="00922A36" w:rsidRPr="00ED2141">
        <w:rPr>
          <w:sz w:val="28"/>
          <w:szCs w:val="28"/>
        </w:rPr>
        <w:t>].</w:t>
      </w:r>
    </w:p>
    <w:p w:rsidR="009050E4" w:rsidRDefault="00726D7F" w:rsidP="00983D32">
      <w:pPr>
        <w:ind w:firstLine="708"/>
        <w:jc w:val="both"/>
        <w:rPr>
          <w:sz w:val="28"/>
          <w:szCs w:val="28"/>
        </w:rPr>
      </w:pPr>
      <w:proofErr w:type="gramStart"/>
      <w:r w:rsidRPr="00ED2141">
        <w:rPr>
          <w:sz w:val="28"/>
          <w:szCs w:val="28"/>
        </w:rPr>
        <w:t xml:space="preserve">Возникшая в мире общая угроза </w:t>
      </w:r>
      <w:r w:rsidR="00541D7F" w:rsidRPr="00ED2141">
        <w:rPr>
          <w:sz w:val="28"/>
          <w:szCs w:val="28"/>
        </w:rPr>
        <w:t xml:space="preserve">биологической безопасности в связи с </w:t>
      </w:r>
      <w:r w:rsidRPr="00ED2141">
        <w:rPr>
          <w:sz w:val="28"/>
          <w:szCs w:val="28"/>
        </w:rPr>
        <w:t>распространени</w:t>
      </w:r>
      <w:r w:rsidR="00541D7F" w:rsidRPr="00ED2141">
        <w:rPr>
          <w:sz w:val="28"/>
          <w:szCs w:val="28"/>
        </w:rPr>
        <w:t>ем</w:t>
      </w:r>
      <w:r w:rsidRPr="00ED2141">
        <w:rPr>
          <w:sz w:val="28"/>
          <w:szCs w:val="28"/>
        </w:rPr>
        <w:t xml:space="preserve"> </w:t>
      </w:r>
      <w:proofErr w:type="spellStart"/>
      <w:r w:rsidRPr="00ED2141">
        <w:rPr>
          <w:sz w:val="28"/>
          <w:szCs w:val="28"/>
        </w:rPr>
        <w:t>коронавирусной</w:t>
      </w:r>
      <w:proofErr w:type="spellEnd"/>
      <w:r w:rsidRPr="00ED2141">
        <w:rPr>
          <w:sz w:val="28"/>
          <w:szCs w:val="28"/>
        </w:rPr>
        <w:t xml:space="preserve"> пневмонии </w:t>
      </w:r>
      <w:r w:rsidRPr="00ED2141">
        <w:rPr>
          <w:sz w:val="28"/>
          <w:szCs w:val="28"/>
          <w:lang w:val="en-US"/>
        </w:rPr>
        <w:t>COVID</w:t>
      </w:r>
      <w:r w:rsidRPr="00ED2141">
        <w:rPr>
          <w:sz w:val="28"/>
          <w:szCs w:val="28"/>
        </w:rPr>
        <w:t xml:space="preserve">-19 лишь усилила </w:t>
      </w:r>
      <w:r w:rsidR="003B219E" w:rsidRPr="00ED2141">
        <w:rPr>
          <w:sz w:val="28"/>
          <w:szCs w:val="28"/>
        </w:rPr>
        <w:t>среди стран-участниц ШОС</w:t>
      </w:r>
      <w:r w:rsidR="00EA0D4A" w:rsidRPr="00ED2141">
        <w:rPr>
          <w:sz w:val="28"/>
          <w:szCs w:val="28"/>
        </w:rPr>
        <w:t xml:space="preserve"> и ЕАЭС</w:t>
      </w:r>
      <w:r w:rsidR="003B219E" w:rsidRPr="00ED2141">
        <w:rPr>
          <w:sz w:val="28"/>
          <w:szCs w:val="28"/>
        </w:rPr>
        <w:t xml:space="preserve"> </w:t>
      </w:r>
      <w:r w:rsidRPr="00ED2141">
        <w:rPr>
          <w:sz w:val="28"/>
          <w:szCs w:val="28"/>
        </w:rPr>
        <w:t>понимание</w:t>
      </w:r>
      <w:r w:rsidR="00E004A6" w:rsidRPr="00ED2141">
        <w:rPr>
          <w:sz w:val="28"/>
          <w:szCs w:val="28"/>
        </w:rPr>
        <w:t xml:space="preserve"> </w:t>
      </w:r>
      <w:r w:rsidR="00EA0D4A" w:rsidRPr="00ED2141">
        <w:rPr>
          <w:sz w:val="28"/>
          <w:szCs w:val="28"/>
        </w:rPr>
        <w:t>необходимости</w:t>
      </w:r>
      <w:r w:rsidRPr="00ED2141">
        <w:rPr>
          <w:sz w:val="28"/>
          <w:szCs w:val="28"/>
        </w:rPr>
        <w:t xml:space="preserve"> коллективной </w:t>
      </w:r>
      <w:r w:rsidR="00E004A6" w:rsidRPr="00ED2141">
        <w:rPr>
          <w:sz w:val="28"/>
          <w:szCs w:val="28"/>
        </w:rPr>
        <w:t>борьбы с этим новым вызовом человечеству</w:t>
      </w:r>
      <w:r w:rsidRPr="00ED2141">
        <w:rPr>
          <w:sz w:val="28"/>
          <w:szCs w:val="28"/>
        </w:rPr>
        <w:t xml:space="preserve"> через наращивание </w:t>
      </w:r>
      <w:r w:rsidR="0040184E" w:rsidRPr="00ED2141">
        <w:rPr>
          <w:sz w:val="28"/>
          <w:szCs w:val="28"/>
        </w:rPr>
        <w:t xml:space="preserve">региональных </w:t>
      </w:r>
      <w:r w:rsidRPr="00ED2141">
        <w:rPr>
          <w:sz w:val="28"/>
          <w:szCs w:val="28"/>
        </w:rPr>
        <w:t>интеграционных процессов</w:t>
      </w:r>
      <w:r w:rsidR="00891A09" w:rsidRPr="00ED2141">
        <w:rPr>
          <w:sz w:val="28"/>
          <w:szCs w:val="28"/>
        </w:rPr>
        <w:t xml:space="preserve"> в области здравоохранения и обеспечения санитарно-эпидемиологической защиты населения</w:t>
      </w:r>
      <w:r w:rsidRPr="00ED2141">
        <w:rPr>
          <w:sz w:val="28"/>
          <w:szCs w:val="28"/>
        </w:rPr>
        <w:t xml:space="preserve"> </w:t>
      </w:r>
      <w:r w:rsidR="00AD6EFB">
        <w:rPr>
          <w:sz w:val="28"/>
          <w:szCs w:val="28"/>
        </w:rPr>
        <w:t>в</w:t>
      </w:r>
      <w:r w:rsidRPr="00ED2141">
        <w:rPr>
          <w:sz w:val="28"/>
          <w:szCs w:val="28"/>
        </w:rPr>
        <w:t xml:space="preserve"> обширном </w:t>
      </w:r>
      <w:r w:rsidR="00713E5C">
        <w:rPr>
          <w:sz w:val="28"/>
          <w:szCs w:val="28"/>
        </w:rPr>
        <w:t>а</w:t>
      </w:r>
      <w:r w:rsidRPr="00ED2141">
        <w:rPr>
          <w:sz w:val="28"/>
          <w:szCs w:val="28"/>
        </w:rPr>
        <w:t>р</w:t>
      </w:r>
      <w:r w:rsidR="00713E5C">
        <w:rPr>
          <w:sz w:val="28"/>
          <w:szCs w:val="28"/>
        </w:rPr>
        <w:t>е</w:t>
      </w:r>
      <w:r w:rsidRPr="00ED2141">
        <w:rPr>
          <w:sz w:val="28"/>
          <w:szCs w:val="28"/>
        </w:rPr>
        <w:t>а</w:t>
      </w:r>
      <w:r w:rsidR="00713E5C">
        <w:rPr>
          <w:sz w:val="28"/>
          <w:szCs w:val="28"/>
        </w:rPr>
        <w:t>ле</w:t>
      </w:r>
      <w:r w:rsidRPr="00ED2141">
        <w:rPr>
          <w:sz w:val="28"/>
          <w:szCs w:val="28"/>
        </w:rPr>
        <w:t xml:space="preserve"> Евразии, </w:t>
      </w:r>
      <w:r w:rsidR="0040184E" w:rsidRPr="00ED2141">
        <w:rPr>
          <w:sz w:val="28"/>
          <w:szCs w:val="28"/>
        </w:rPr>
        <w:t xml:space="preserve">где двустороннее взаимодействие государств подкрепляется многосторонним сотрудничеством на площадках таких устоявшихся </w:t>
      </w:r>
      <w:r w:rsidR="00FE5F0A" w:rsidRPr="00ED2141">
        <w:rPr>
          <w:sz w:val="28"/>
          <w:szCs w:val="28"/>
        </w:rPr>
        <w:t>организаций, как</w:t>
      </w:r>
      <w:proofErr w:type="gramEnd"/>
      <w:r w:rsidR="00FE5F0A" w:rsidRPr="00ED2141">
        <w:rPr>
          <w:sz w:val="28"/>
          <w:szCs w:val="28"/>
        </w:rPr>
        <w:t xml:space="preserve"> ШОС и ЕАЭС, </w:t>
      </w:r>
      <w:r w:rsidRPr="00ED2141">
        <w:rPr>
          <w:sz w:val="28"/>
          <w:szCs w:val="28"/>
        </w:rPr>
        <w:t xml:space="preserve">за </w:t>
      </w:r>
      <w:proofErr w:type="gramStart"/>
      <w:r w:rsidRPr="00ED2141">
        <w:rPr>
          <w:sz w:val="28"/>
          <w:szCs w:val="28"/>
        </w:rPr>
        <w:t>котор</w:t>
      </w:r>
      <w:r w:rsidR="00D93A2E" w:rsidRPr="00ED2141">
        <w:rPr>
          <w:sz w:val="28"/>
          <w:szCs w:val="28"/>
        </w:rPr>
        <w:t>ыми</w:t>
      </w:r>
      <w:proofErr w:type="gramEnd"/>
      <w:r w:rsidRPr="00ED2141">
        <w:rPr>
          <w:sz w:val="28"/>
          <w:szCs w:val="28"/>
        </w:rPr>
        <w:t xml:space="preserve"> </w:t>
      </w:r>
      <w:r w:rsidR="00E278D4">
        <w:rPr>
          <w:sz w:val="28"/>
          <w:szCs w:val="28"/>
        </w:rPr>
        <w:t>просматривается</w:t>
      </w:r>
      <w:r w:rsidRPr="00ED2141">
        <w:rPr>
          <w:sz w:val="28"/>
          <w:szCs w:val="28"/>
        </w:rPr>
        <w:t xml:space="preserve"> большое будущее</w:t>
      </w:r>
      <w:r w:rsidR="00891A09" w:rsidRPr="00ED2141">
        <w:rPr>
          <w:sz w:val="28"/>
          <w:szCs w:val="28"/>
        </w:rPr>
        <w:t>.</w:t>
      </w:r>
      <w:r w:rsidR="008A71A0" w:rsidRPr="00ED2141">
        <w:rPr>
          <w:sz w:val="28"/>
          <w:szCs w:val="28"/>
        </w:rPr>
        <w:t xml:space="preserve"> </w:t>
      </w:r>
      <w:proofErr w:type="gramStart"/>
      <w:r w:rsidR="008A71A0" w:rsidRPr="00ED2141">
        <w:rPr>
          <w:sz w:val="28"/>
          <w:szCs w:val="28"/>
        </w:rPr>
        <w:t xml:space="preserve">Премьер-министр Пакистана </w:t>
      </w:r>
      <w:proofErr w:type="spellStart"/>
      <w:r w:rsidR="008A71A0" w:rsidRPr="00ED2141">
        <w:rPr>
          <w:sz w:val="28"/>
          <w:szCs w:val="28"/>
        </w:rPr>
        <w:t>Имран</w:t>
      </w:r>
      <w:proofErr w:type="spellEnd"/>
      <w:r w:rsidR="008A71A0" w:rsidRPr="00ED2141">
        <w:rPr>
          <w:sz w:val="28"/>
          <w:szCs w:val="28"/>
        </w:rPr>
        <w:t xml:space="preserve"> Хан, обращаясь </w:t>
      </w:r>
      <w:r w:rsidR="00D93A2E" w:rsidRPr="00ED2141">
        <w:rPr>
          <w:sz w:val="28"/>
          <w:szCs w:val="28"/>
        </w:rPr>
        <w:t xml:space="preserve">2 мая 2020 г. </w:t>
      </w:r>
      <w:r w:rsidR="008A71A0" w:rsidRPr="00ED2141">
        <w:rPr>
          <w:sz w:val="28"/>
          <w:szCs w:val="28"/>
        </w:rPr>
        <w:t xml:space="preserve">на своей странице в </w:t>
      </w:r>
      <w:r w:rsidR="008A71A0" w:rsidRPr="00ED2141">
        <w:rPr>
          <w:sz w:val="28"/>
          <w:szCs w:val="28"/>
          <w:lang w:val="en-US"/>
        </w:rPr>
        <w:t>Twitter</w:t>
      </w:r>
      <w:r w:rsidR="008A71A0" w:rsidRPr="00ED2141">
        <w:rPr>
          <w:sz w:val="28"/>
          <w:szCs w:val="28"/>
        </w:rPr>
        <w:t xml:space="preserve"> с пожеланиями скорейшего излечения от </w:t>
      </w:r>
      <w:r w:rsidR="008A71A0" w:rsidRPr="00ED2141">
        <w:rPr>
          <w:sz w:val="28"/>
          <w:szCs w:val="28"/>
          <w:lang w:val="en-US"/>
        </w:rPr>
        <w:t>COVID</w:t>
      </w:r>
      <w:r w:rsidR="008A71A0" w:rsidRPr="00ED2141">
        <w:rPr>
          <w:sz w:val="28"/>
          <w:szCs w:val="28"/>
        </w:rPr>
        <w:t xml:space="preserve">-19 и крепкого здоровья своему российскому коллеге – премьеру Михаилу </w:t>
      </w:r>
      <w:proofErr w:type="spellStart"/>
      <w:r w:rsidR="008A71A0" w:rsidRPr="00ED2141">
        <w:rPr>
          <w:sz w:val="28"/>
          <w:szCs w:val="28"/>
        </w:rPr>
        <w:t>Мишустину</w:t>
      </w:r>
      <w:proofErr w:type="spellEnd"/>
      <w:r w:rsidR="008A71A0" w:rsidRPr="00ED2141">
        <w:rPr>
          <w:sz w:val="28"/>
          <w:szCs w:val="28"/>
        </w:rPr>
        <w:t xml:space="preserve">, в частности, подчеркнул, что </w:t>
      </w:r>
      <w:proofErr w:type="spellStart"/>
      <w:r w:rsidR="00CD2EED" w:rsidRPr="00ED2141">
        <w:rPr>
          <w:sz w:val="28"/>
          <w:szCs w:val="28"/>
        </w:rPr>
        <w:t>корон</w:t>
      </w:r>
      <w:r w:rsidR="0040184E" w:rsidRPr="00ED2141">
        <w:rPr>
          <w:sz w:val="28"/>
          <w:szCs w:val="28"/>
        </w:rPr>
        <w:t>авирус</w:t>
      </w:r>
      <w:r w:rsidR="00E235D2">
        <w:rPr>
          <w:sz w:val="28"/>
          <w:szCs w:val="28"/>
        </w:rPr>
        <w:t>ная</w:t>
      </w:r>
      <w:proofErr w:type="spellEnd"/>
      <w:r w:rsidR="00E235D2">
        <w:rPr>
          <w:sz w:val="28"/>
          <w:szCs w:val="28"/>
        </w:rPr>
        <w:t xml:space="preserve"> пандемия</w:t>
      </w:r>
      <w:r w:rsidR="0040184E" w:rsidRPr="00ED2141">
        <w:rPr>
          <w:sz w:val="28"/>
          <w:szCs w:val="28"/>
        </w:rPr>
        <w:t xml:space="preserve"> </w:t>
      </w:r>
      <w:r w:rsidR="00FE5F0A" w:rsidRPr="00ED2141">
        <w:rPr>
          <w:sz w:val="28"/>
          <w:szCs w:val="28"/>
        </w:rPr>
        <w:t xml:space="preserve">является </w:t>
      </w:r>
      <w:r w:rsidR="00D93A2E" w:rsidRPr="00ED2141">
        <w:rPr>
          <w:sz w:val="28"/>
          <w:szCs w:val="28"/>
        </w:rPr>
        <w:t xml:space="preserve">для стран </w:t>
      </w:r>
      <w:r w:rsidR="00FE5F0A" w:rsidRPr="00ED2141">
        <w:rPr>
          <w:sz w:val="28"/>
          <w:szCs w:val="28"/>
        </w:rPr>
        <w:t>«общим вызовом, и мы вместе с нашими российскими друзьями</w:t>
      </w:r>
      <w:r w:rsidR="008A71A0" w:rsidRPr="00ED2141">
        <w:rPr>
          <w:sz w:val="28"/>
          <w:szCs w:val="28"/>
        </w:rPr>
        <w:t xml:space="preserve"> </w:t>
      </w:r>
      <w:r w:rsidR="00FE5F0A" w:rsidRPr="00ED2141">
        <w:rPr>
          <w:sz w:val="28"/>
          <w:szCs w:val="28"/>
        </w:rPr>
        <w:t>пре</w:t>
      </w:r>
      <w:r w:rsidR="00D93A2E" w:rsidRPr="00ED2141">
        <w:rPr>
          <w:sz w:val="28"/>
          <w:szCs w:val="28"/>
        </w:rPr>
        <w:t>одолеем эту проблему»</w:t>
      </w:r>
      <w:r w:rsidR="00FE5F0A" w:rsidRPr="00ED2141">
        <w:rPr>
          <w:sz w:val="28"/>
          <w:szCs w:val="28"/>
        </w:rPr>
        <w:t xml:space="preserve"> </w:t>
      </w:r>
      <w:r w:rsidR="00D93A2E" w:rsidRPr="00ED2141">
        <w:rPr>
          <w:sz w:val="28"/>
          <w:szCs w:val="28"/>
        </w:rPr>
        <w:t>[</w:t>
      </w:r>
      <w:r w:rsidR="00F15084">
        <w:rPr>
          <w:sz w:val="28"/>
          <w:szCs w:val="28"/>
        </w:rPr>
        <w:t>17</w:t>
      </w:r>
      <w:r w:rsidR="00D93A2E" w:rsidRPr="00ED2141">
        <w:rPr>
          <w:sz w:val="28"/>
          <w:szCs w:val="28"/>
        </w:rPr>
        <w:t>].</w:t>
      </w:r>
      <w:proofErr w:type="gramEnd"/>
    </w:p>
    <w:p w:rsidR="00226EB7" w:rsidRPr="00EE5F30" w:rsidRDefault="00E90663" w:rsidP="00983D32">
      <w:pPr>
        <w:ind w:firstLine="708"/>
        <w:jc w:val="both"/>
        <w:rPr>
          <w:sz w:val="28"/>
          <w:szCs w:val="28"/>
        </w:rPr>
      </w:pPr>
      <w:r w:rsidRPr="00ED2141">
        <w:rPr>
          <w:sz w:val="28"/>
          <w:szCs w:val="28"/>
        </w:rPr>
        <w:t xml:space="preserve">Думается, что совместные усилия </w:t>
      </w:r>
      <w:r w:rsidR="006753AF">
        <w:rPr>
          <w:sz w:val="28"/>
          <w:szCs w:val="28"/>
        </w:rPr>
        <w:t>Р</w:t>
      </w:r>
      <w:r w:rsidR="006753AF" w:rsidRPr="00ED2141">
        <w:rPr>
          <w:sz w:val="28"/>
          <w:szCs w:val="28"/>
        </w:rPr>
        <w:t>осси</w:t>
      </w:r>
      <w:r w:rsidR="006753AF">
        <w:rPr>
          <w:sz w:val="28"/>
          <w:szCs w:val="28"/>
        </w:rPr>
        <w:t>и и П</w:t>
      </w:r>
      <w:r w:rsidR="006753AF" w:rsidRPr="00ED2141">
        <w:rPr>
          <w:sz w:val="28"/>
          <w:szCs w:val="28"/>
        </w:rPr>
        <w:t>акистан</w:t>
      </w:r>
      <w:r w:rsidR="006753AF">
        <w:rPr>
          <w:sz w:val="28"/>
          <w:szCs w:val="28"/>
        </w:rPr>
        <w:t>а</w:t>
      </w:r>
      <w:r w:rsidR="006753AF" w:rsidRPr="00ED2141">
        <w:rPr>
          <w:sz w:val="28"/>
          <w:szCs w:val="28"/>
        </w:rPr>
        <w:t xml:space="preserve"> </w:t>
      </w:r>
      <w:r w:rsidRPr="00ED2141">
        <w:rPr>
          <w:sz w:val="28"/>
          <w:szCs w:val="28"/>
        </w:rPr>
        <w:t xml:space="preserve">будут способствовать </w:t>
      </w:r>
      <w:r w:rsidR="00142CBA">
        <w:rPr>
          <w:sz w:val="28"/>
          <w:szCs w:val="28"/>
        </w:rPr>
        <w:t xml:space="preserve">и </w:t>
      </w:r>
      <w:r w:rsidRPr="00ED2141">
        <w:rPr>
          <w:sz w:val="28"/>
          <w:szCs w:val="28"/>
        </w:rPr>
        <w:t xml:space="preserve">преодолению ими неизбежных </w:t>
      </w:r>
      <w:r w:rsidR="00E9490D">
        <w:rPr>
          <w:sz w:val="28"/>
          <w:szCs w:val="28"/>
        </w:rPr>
        <w:t xml:space="preserve">кризисных </w:t>
      </w:r>
      <w:r w:rsidRPr="00ED2141">
        <w:rPr>
          <w:sz w:val="28"/>
          <w:szCs w:val="28"/>
        </w:rPr>
        <w:t xml:space="preserve">экономических последствий от глобальной вспышки </w:t>
      </w:r>
      <w:proofErr w:type="spellStart"/>
      <w:r w:rsidRPr="00ED2141">
        <w:rPr>
          <w:sz w:val="28"/>
          <w:szCs w:val="28"/>
        </w:rPr>
        <w:t>коронавируса</w:t>
      </w:r>
      <w:proofErr w:type="spellEnd"/>
      <w:r w:rsidR="0069572B" w:rsidRPr="0069572B">
        <w:rPr>
          <w:sz w:val="28"/>
          <w:szCs w:val="28"/>
        </w:rPr>
        <w:t xml:space="preserve"> </w:t>
      </w:r>
      <w:r w:rsidR="0069572B" w:rsidRPr="00ED2141">
        <w:rPr>
          <w:sz w:val="28"/>
          <w:szCs w:val="28"/>
          <w:lang w:val="en-US"/>
        </w:rPr>
        <w:t>COVID</w:t>
      </w:r>
      <w:r w:rsidR="0069572B" w:rsidRPr="00ED2141">
        <w:rPr>
          <w:sz w:val="28"/>
          <w:szCs w:val="28"/>
        </w:rPr>
        <w:t>-19</w:t>
      </w:r>
      <w:r w:rsidRPr="00ED2141">
        <w:rPr>
          <w:sz w:val="28"/>
          <w:szCs w:val="28"/>
        </w:rPr>
        <w:t xml:space="preserve">, </w:t>
      </w:r>
      <w:r w:rsidR="00EE5F30" w:rsidRPr="00ED2141">
        <w:rPr>
          <w:sz w:val="28"/>
          <w:szCs w:val="28"/>
        </w:rPr>
        <w:t xml:space="preserve">практической </w:t>
      </w:r>
      <w:r w:rsidRPr="00ED2141">
        <w:rPr>
          <w:sz w:val="28"/>
          <w:szCs w:val="28"/>
        </w:rPr>
        <w:t xml:space="preserve">реализации </w:t>
      </w:r>
      <w:r w:rsidR="00EE5F30" w:rsidRPr="00ED2141">
        <w:rPr>
          <w:sz w:val="28"/>
          <w:szCs w:val="28"/>
        </w:rPr>
        <w:t>намеченных планов двустороннего сотрудничества</w:t>
      </w:r>
      <w:r w:rsidR="00B43C5B">
        <w:rPr>
          <w:sz w:val="28"/>
          <w:szCs w:val="28"/>
        </w:rPr>
        <w:t xml:space="preserve">, которое </w:t>
      </w:r>
      <w:r w:rsidR="008C4404" w:rsidRPr="008C4404">
        <w:rPr>
          <w:sz w:val="28"/>
          <w:szCs w:val="28"/>
        </w:rPr>
        <w:t xml:space="preserve">целом </w:t>
      </w:r>
      <w:r w:rsidR="00226EB7" w:rsidRPr="00EE5F30">
        <w:rPr>
          <w:sz w:val="28"/>
          <w:szCs w:val="28"/>
          <w:shd w:val="clear" w:color="auto" w:fill="FFFFFF"/>
        </w:rPr>
        <w:t xml:space="preserve">можно рассматривать </w:t>
      </w:r>
      <w:r w:rsidR="00983D32">
        <w:rPr>
          <w:sz w:val="28"/>
          <w:szCs w:val="28"/>
          <w:shd w:val="clear" w:color="auto" w:fill="FFFFFF"/>
        </w:rPr>
        <w:t>в качестве</w:t>
      </w:r>
      <w:r w:rsidR="00226EB7" w:rsidRPr="00EE5F30">
        <w:rPr>
          <w:sz w:val="28"/>
          <w:szCs w:val="28"/>
          <w:shd w:val="clear" w:color="auto" w:fill="FFFFFF"/>
        </w:rPr>
        <w:t xml:space="preserve"> составн</w:t>
      </w:r>
      <w:r w:rsidR="00983D32">
        <w:rPr>
          <w:sz w:val="28"/>
          <w:szCs w:val="28"/>
          <w:shd w:val="clear" w:color="auto" w:fill="FFFFFF"/>
        </w:rPr>
        <w:t>ой</w:t>
      </w:r>
      <w:r w:rsidR="00226EB7" w:rsidRPr="00EE5F30">
        <w:rPr>
          <w:sz w:val="28"/>
          <w:szCs w:val="28"/>
          <w:shd w:val="clear" w:color="auto" w:fill="FFFFFF"/>
        </w:rPr>
        <w:t xml:space="preserve"> част</w:t>
      </w:r>
      <w:r w:rsidR="00983D32">
        <w:rPr>
          <w:sz w:val="28"/>
          <w:szCs w:val="28"/>
          <w:shd w:val="clear" w:color="auto" w:fill="FFFFFF"/>
        </w:rPr>
        <w:t>и</w:t>
      </w:r>
      <w:r w:rsidR="00226EB7" w:rsidRPr="00EE5F30">
        <w:rPr>
          <w:sz w:val="28"/>
          <w:szCs w:val="28"/>
          <w:shd w:val="clear" w:color="auto" w:fill="FFFFFF"/>
        </w:rPr>
        <w:t xml:space="preserve"> общей тенденции регионализации интеграционных процессов на обширном евразийском пространстве. </w:t>
      </w:r>
      <w:r w:rsidR="00226EB7" w:rsidRPr="00EE5F30">
        <w:rPr>
          <w:sz w:val="28"/>
          <w:szCs w:val="28"/>
        </w:rPr>
        <w:t>При этом осуществля</w:t>
      </w:r>
      <w:r w:rsidR="009050E4">
        <w:rPr>
          <w:sz w:val="28"/>
          <w:szCs w:val="28"/>
          <w:shd w:val="clear" w:color="auto" w:fill="FFFFFF"/>
        </w:rPr>
        <w:t>емые РФ и ИРП совместные многоплановые</w:t>
      </w:r>
      <w:r w:rsidR="00226EB7" w:rsidRPr="00EE5F30">
        <w:rPr>
          <w:sz w:val="28"/>
          <w:szCs w:val="28"/>
          <w:shd w:val="clear" w:color="auto" w:fill="FFFFFF"/>
        </w:rPr>
        <w:t xml:space="preserve"> проекты, </w:t>
      </w:r>
      <w:r w:rsidR="00983D32">
        <w:rPr>
          <w:sz w:val="28"/>
          <w:szCs w:val="28"/>
          <w:shd w:val="clear" w:color="auto" w:fill="FFFFFF"/>
        </w:rPr>
        <w:t>содействуя</w:t>
      </w:r>
      <w:r w:rsidR="00226EB7" w:rsidRPr="00EE5F30">
        <w:rPr>
          <w:sz w:val="28"/>
          <w:szCs w:val="28"/>
          <w:shd w:val="clear" w:color="auto" w:fill="FFFFFF"/>
        </w:rPr>
        <w:t xml:space="preserve"> практической реализации российской инициативы</w:t>
      </w:r>
      <w:r w:rsidR="00C469CA">
        <w:rPr>
          <w:sz w:val="28"/>
          <w:szCs w:val="28"/>
          <w:shd w:val="clear" w:color="auto" w:fill="FFFFFF"/>
        </w:rPr>
        <w:t xml:space="preserve"> по</w:t>
      </w:r>
      <w:r w:rsidR="00226EB7" w:rsidRPr="00EE5F30">
        <w:rPr>
          <w:sz w:val="28"/>
          <w:szCs w:val="28"/>
          <w:shd w:val="clear" w:color="auto" w:fill="FFFFFF"/>
        </w:rPr>
        <w:t xml:space="preserve"> формировани</w:t>
      </w:r>
      <w:r w:rsidR="00C469CA">
        <w:rPr>
          <w:sz w:val="28"/>
          <w:szCs w:val="28"/>
          <w:shd w:val="clear" w:color="auto" w:fill="FFFFFF"/>
        </w:rPr>
        <w:t>ю</w:t>
      </w:r>
      <w:r w:rsidR="00226EB7" w:rsidRPr="00EE5F30">
        <w:rPr>
          <w:sz w:val="28"/>
          <w:szCs w:val="28"/>
          <w:shd w:val="clear" w:color="auto" w:fill="FFFFFF"/>
        </w:rPr>
        <w:t xml:space="preserve"> Большого Евразийского партнёрства, в </w:t>
      </w:r>
      <w:r w:rsidR="00226EB7" w:rsidRPr="00EE5F30">
        <w:rPr>
          <w:sz w:val="28"/>
          <w:szCs w:val="28"/>
          <w:shd w:val="clear" w:color="auto" w:fill="FFFFFF"/>
        </w:rPr>
        <w:lastRenderedPageBreak/>
        <w:t>долгосрочной перспективе смогут стать звеньями</w:t>
      </w:r>
      <w:r w:rsidR="00983D32">
        <w:rPr>
          <w:sz w:val="28"/>
          <w:szCs w:val="28"/>
          <w:shd w:val="clear" w:color="auto" w:fill="FFFFFF"/>
        </w:rPr>
        <w:t xml:space="preserve"> выстраиваемой</w:t>
      </w:r>
      <w:r w:rsidR="00226EB7" w:rsidRPr="00EE5F30">
        <w:rPr>
          <w:sz w:val="28"/>
          <w:szCs w:val="28"/>
          <w:shd w:val="clear" w:color="auto" w:fill="FFFFFF"/>
        </w:rPr>
        <w:t xml:space="preserve"> единой инфраструктурной системы</w:t>
      </w:r>
      <w:r w:rsidR="00FF2DE7" w:rsidRPr="00EE5F30">
        <w:rPr>
          <w:sz w:val="28"/>
          <w:szCs w:val="28"/>
          <w:shd w:val="clear" w:color="auto" w:fill="FFFFFF"/>
        </w:rPr>
        <w:t xml:space="preserve"> экономики и безопасности в Евразии, способной обеспечить</w:t>
      </w:r>
      <w:r w:rsidR="00226EB7" w:rsidRPr="00EE5F30">
        <w:rPr>
          <w:sz w:val="28"/>
          <w:szCs w:val="28"/>
          <w:shd w:val="clear" w:color="auto" w:fill="FFFFFF"/>
        </w:rPr>
        <w:t xml:space="preserve"> </w:t>
      </w:r>
      <w:r w:rsidR="00C013F1">
        <w:rPr>
          <w:sz w:val="28"/>
          <w:szCs w:val="28"/>
          <w:shd w:val="clear" w:color="auto" w:fill="FFFFFF"/>
        </w:rPr>
        <w:t xml:space="preserve">на её </w:t>
      </w:r>
      <w:r w:rsidR="00C013F1" w:rsidRPr="00EE5F30">
        <w:rPr>
          <w:sz w:val="28"/>
          <w:szCs w:val="28"/>
          <w:shd w:val="clear" w:color="auto" w:fill="FFFFFF"/>
        </w:rPr>
        <w:t>взаимосвязанной</w:t>
      </w:r>
      <w:r w:rsidR="00C013F1">
        <w:rPr>
          <w:sz w:val="28"/>
          <w:szCs w:val="28"/>
          <w:shd w:val="clear" w:color="auto" w:fill="FFFFFF"/>
        </w:rPr>
        <w:t xml:space="preserve"> территории</w:t>
      </w:r>
      <w:r w:rsidR="00B43C5B">
        <w:rPr>
          <w:sz w:val="28"/>
          <w:szCs w:val="28"/>
          <w:shd w:val="clear" w:color="auto" w:fill="FFFFFF"/>
        </w:rPr>
        <w:t xml:space="preserve"> </w:t>
      </w:r>
      <w:r w:rsidR="00226EB7" w:rsidRPr="00EE5F30">
        <w:rPr>
          <w:sz w:val="28"/>
          <w:szCs w:val="28"/>
          <w:shd w:val="clear" w:color="auto" w:fill="FFFFFF"/>
        </w:rPr>
        <w:t>мир и устойчивое развитие государств</w:t>
      </w:r>
      <w:r w:rsidR="009050E4">
        <w:rPr>
          <w:sz w:val="28"/>
          <w:szCs w:val="28"/>
          <w:shd w:val="clear" w:color="auto" w:fill="FFFFFF"/>
        </w:rPr>
        <w:t>.</w:t>
      </w:r>
    </w:p>
    <w:p w:rsidR="002A7289" w:rsidRDefault="002A7289" w:rsidP="000736F5">
      <w:pPr>
        <w:rPr>
          <w:b/>
          <w:sz w:val="28"/>
        </w:rPr>
      </w:pPr>
    </w:p>
    <w:p w:rsidR="0017560B" w:rsidRPr="0017560B" w:rsidRDefault="0017560B" w:rsidP="000736F5">
      <w:pPr>
        <w:rPr>
          <w:b/>
          <w:sz w:val="28"/>
        </w:rPr>
      </w:pPr>
    </w:p>
    <w:p w:rsidR="00004BD3" w:rsidRDefault="00004BD3" w:rsidP="00004BD3">
      <w:pPr>
        <w:jc w:val="center"/>
        <w:rPr>
          <w:b/>
          <w:sz w:val="28"/>
        </w:rPr>
      </w:pPr>
      <w:r w:rsidRPr="005B0FF1">
        <w:rPr>
          <w:b/>
          <w:sz w:val="28"/>
        </w:rPr>
        <w:t>Список использованных источников и литературы</w:t>
      </w:r>
    </w:p>
    <w:p w:rsidR="0069572B" w:rsidRDefault="0069572B" w:rsidP="00004BD3">
      <w:pPr>
        <w:rPr>
          <w:b/>
          <w:sz w:val="28"/>
          <w:lang w:val="en-US"/>
        </w:rPr>
      </w:pPr>
    </w:p>
    <w:p w:rsidR="00004BD3" w:rsidRPr="002040B6" w:rsidRDefault="00004BD3" w:rsidP="00004BD3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40B6">
        <w:rPr>
          <w:rFonts w:ascii="Times New Roman" w:hAnsi="Times New Roman" w:cs="Times New Roman"/>
          <w:sz w:val="28"/>
          <w:szCs w:val="28"/>
        </w:rPr>
        <w:t>Труды Института востоковедения РАН. Вып.8: Пакистан: история и современные проблемы / отв. ред. С.Н. Каменев. – М.: ИВ РАН, 2018. – 408 с.</w:t>
      </w:r>
    </w:p>
    <w:p w:rsidR="00004BD3" w:rsidRPr="002040B6" w:rsidRDefault="00F31349" w:rsidP="00004BD3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2040B6">
        <w:rPr>
          <w:rFonts w:ascii="Times New Roman" w:hAnsi="Times New Roman" w:cs="Times New Roman"/>
          <w:sz w:val="28"/>
          <w:szCs w:val="28"/>
        </w:rPr>
        <w:t>Серенко И.Н. Китайско-пакистанский экономический коридор в интеграционных процессах Евразии //Вестник экономики, права и социологии. - Казань. – 2019. - №3 (Т.2). – С. 172-175.</w:t>
      </w:r>
    </w:p>
    <w:p w:rsidR="0017560B" w:rsidRPr="002040B6" w:rsidRDefault="0017560B" w:rsidP="00004BD3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2040B6">
        <w:rPr>
          <w:rFonts w:ascii="Times New Roman" w:hAnsi="Times New Roman" w:cs="Times New Roman"/>
          <w:sz w:val="28"/>
          <w:szCs w:val="28"/>
        </w:rPr>
        <w:t>Ответы Министерства иностранных дел Российской Федерации на вопросы СМИ, полученные к пресс-конференции по итогам деятельности российской дипломатии в 2019 году</w:t>
      </w:r>
      <w:r w:rsidR="00DB6C23">
        <w:rPr>
          <w:rFonts w:ascii="Times New Roman" w:hAnsi="Times New Roman" w:cs="Times New Roman"/>
          <w:sz w:val="28"/>
          <w:szCs w:val="28"/>
        </w:rPr>
        <w:t>.</w:t>
      </w:r>
      <w:r w:rsidRPr="002040B6">
        <w:rPr>
          <w:rFonts w:ascii="Times New Roman" w:hAnsi="Times New Roman" w:cs="Times New Roman"/>
          <w:sz w:val="28"/>
          <w:szCs w:val="28"/>
        </w:rPr>
        <w:t xml:space="preserve"> [Электронный ресурс]. </w:t>
      </w:r>
      <w:r w:rsidRPr="002040B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040B6">
        <w:rPr>
          <w:rFonts w:ascii="Times New Roman" w:hAnsi="Times New Roman" w:cs="Times New Roman"/>
          <w:sz w:val="28"/>
          <w:szCs w:val="28"/>
        </w:rPr>
        <w:t>:</w:t>
      </w:r>
      <w:r w:rsidRPr="002040B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2040B6">
        <w:rPr>
          <w:rFonts w:ascii="Times New Roman" w:hAnsi="Times New Roman" w:cs="Times New Roman"/>
          <w:sz w:val="28"/>
          <w:szCs w:val="28"/>
        </w:rPr>
        <w:t>://</w:t>
      </w:r>
      <w:r w:rsidRPr="002040B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040B6">
        <w:rPr>
          <w:rFonts w:ascii="Times New Roman" w:hAnsi="Times New Roman" w:cs="Times New Roman"/>
          <w:sz w:val="28"/>
          <w:szCs w:val="28"/>
        </w:rPr>
        <w:t>.</w:t>
      </w:r>
      <w:r w:rsidRPr="002040B6">
        <w:rPr>
          <w:rFonts w:ascii="Times New Roman" w:hAnsi="Times New Roman" w:cs="Times New Roman"/>
          <w:sz w:val="28"/>
          <w:szCs w:val="28"/>
          <w:lang w:val="en-US"/>
        </w:rPr>
        <w:t>mid</w:t>
      </w:r>
      <w:r w:rsidRPr="002040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40B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040B6">
        <w:rPr>
          <w:rFonts w:ascii="Times New Roman" w:hAnsi="Times New Roman" w:cs="Times New Roman"/>
          <w:sz w:val="28"/>
          <w:szCs w:val="28"/>
        </w:rPr>
        <w:t>/</w:t>
      </w:r>
      <w:r w:rsidRPr="002040B6">
        <w:rPr>
          <w:rFonts w:ascii="Times New Roman" w:hAnsi="Times New Roman" w:cs="Times New Roman"/>
          <w:sz w:val="28"/>
          <w:szCs w:val="28"/>
          <w:lang w:val="en-US"/>
        </w:rPr>
        <w:t>foreign</w:t>
      </w:r>
      <w:r w:rsidRPr="002040B6">
        <w:rPr>
          <w:rFonts w:ascii="Times New Roman" w:hAnsi="Times New Roman" w:cs="Times New Roman"/>
          <w:sz w:val="28"/>
          <w:szCs w:val="28"/>
        </w:rPr>
        <w:t>_</w:t>
      </w:r>
      <w:r w:rsidRPr="002040B6">
        <w:rPr>
          <w:rFonts w:ascii="Times New Roman" w:hAnsi="Times New Roman" w:cs="Times New Roman"/>
          <w:sz w:val="28"/>
          <w:szCs w:val="28"/>
          <w:lang w:val="en-US"/>
        </w:rPr>
        <w:t>policy</w:t>
      </w:r>
      <w:r w:rsidRPr="002040B6">
        <w:rPr>
          <w:rFonts w:ascii="Times New Roman" w:hAnsi="Times New Roman" w:cs="Times New Roman"/>
          <w:sz w:val="28"/>
          <w:szCs w:val="28"/>
        </w:rPr>
        <w:t>/</w:t>
      </w:r>
      <w:r w:rsidRPr="002040B6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Pr="002040B6">
        <w:rPr>
          <w:rFonts w:ascii="Times New Roman" w:hAnsi="Times New Roman" w:cs="Times New Roman"/>
          <w:sz w:val="28"/>
          <w:szCs w:val="28"/>
        </w:rPr>
        <w:t>//</w:t>
      </w:r>
      <w:r w:rsidRPr="002040B6">
        <w:rPr>
          <w:rFonts w:ascii="Times New Roman" w:hAnsi="Times New Roman" w:cs="Times New Roman"/>
          <w:sz w:val="28"/>
          <w:szCs w:val="28"/>
          <w:lang w:val="en-US"/>
        </w:rPr>
        <w:t>asset</w:t>
      </w:r>
      <w:r w:rsidRPr="002040B6">
        <w:rPr>
          <w:rFonts w:ascii="Times New Roman" w:hAnsi="Times New Roman" w:cs="Times New Roman"/>
          <w:sz w:val="28"/>
          <w:szCs w:val="28"/>
        </w:rPr>
        <w:t>_</w:t>
      </w:r>
      <w:r w:rsidRPr="002040B6">
        <w:rPr>
          <w:rFonts w:ascii="Times New Roman" w:hAnsi="Times New Roman" w:cs="Times New Roman"/>
          <w:sz w:val="28"/>
          <w:szCs w:val="28"/>
          <w:lang w:val="en-US"/>
        </w:rPr>
        <w:t>publisher</w:t>
      </w:r>
      <w:r w:rsidRPr="002040B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040B6">
        <w:rPr>
          <w:rFonts w:ascii="Times New Roman" w:hAnsi="Times New Roman" w:cs="Times New Roman"/>
          <w:sz w:val="28"/>
          <w:szCs w:val="28"/>
          <w:lang w:val="en-US"/>
        </w:rPr>
        <w:t>cKNonkJE</w:t>
      </w:r>
      <w:proofErr w:type="spellEnd"/>
      <w:r w:rsidRPr="002040B6">
        <w:rPr>
          <w:rFonts w:ascii="Times New Roman" w:hAnsi="Times New Roman" w:cs="Times New Roman"/>
          <w:sz w:val="28"/>
          <w:szCs w:val="28"/>
        </w:rPr>
        <w:t>02</w:t>
      </w:r>
      <w:proofErr w:type="spellStart"/>
      <w:r w:rsidRPr="002040B6">
        <w:rPr>
          <w:rFonts w:ascii="Times New Roman" w:hAnsi="Times New Roman" w:cs="Times New Roman"/>
          <w:sz w:val="28"/>
          <w:szCs w:val="28"/>
          <w:lang w:val="en-US"/>
        </w:rPr>
        <w:t>Bw</w:t>
      </w:r>
      <w:proofErr w:type="spellEnd"/>
      <w:r w:rsidRPr="002040B6">
        <w:rPr>
          <w:rFonts w:ascii="Times New Roman" w:hAnsi="Times New Roman" w:cs="Times New Roman"/>
          <w:sz w:val="28"/>
          <w:szCs w:val="28"/>
        </w:rPr>
        <w:t>/</w:t>
      </w:r>
      <w:r w:rsidRPr="002040B6">
        <w:rPr>
          <w:rFonts w:ascii="Times New Roman" w:hAnsi="Times New Roman" w:cs="Times New Roman"/>
          <w:sz w:val="28"/>
          <w:szCs w:val="28"/>
          <w:lang w:val="en-US"/>
        </w:rPr>
        <w:t>content</w:t>
      </w:r>
      <w:r w:rsidRPr="002040B6">
        <w:rPr>
          <w:rFonts w:ascii="Times New Roman" w:hAnsi="Times New Roman" w:cs="Times New Roman"/>
          <w:sz w:val="28"/>
          <w:szCs w:val="28"/>
        </w:rPr>
        <w:t>/</w:t>
      </w:r>
      <w:r w:rsidRPr="002040B6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2040B6">
        <w:rPr>
          <w:rFonts w:ascii="Times New Roman" w:hAnsi="Times New Roman" w:cs="Times New Roman"/>
          <w:sz w:val="28"/>
          <w:szCs w:val="28"/>
        </w:rPr>
        <w:t>/3995958 (Дата обращения 03.05.2020)</w:t>
      </w:r>
      <w:r w:rsidR="00DB6C23">
        <w:rPr>
          <w:rFonts w:ascii="Times New Roman" w:hAnsi="Times New Roman" w:cs="Times New Roman"/>
          <w:sz w:val="28"/>
          <w:szCs w:val="28"/>
        </w:rPr>
        <w:t>.</w:t>
      </w:r>
    </w:p>
    <w:p w:rsidR="0017560B" w:rsidRPr="002040B6" w:rsidRDefault="0017560B" w:rsidP="00004BD3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 w:rsidRPr="002040B6">
        <w:rPr>
          <w:rFonts w:ascii="Times New Roman" w:hAnsi="Times New Roman" w:cs="Times New Roman"/>
          <w:sz w:val="28"/>
          <w:szCs w:val="28"/>
        </w:rPr>
        <w:t>Галищева</w:t>
      </w:r>
      <w:proofErr w:type="spellEnd"/>
      <w:r w:rsidRPr="002040B6">
        <w:rPr>
          <w:rFonts w:ascii="Times New Roman" w:hAnsi="Times New Roman" w:cs="Times New Roman"/>
          <w:sz w:val="28"/>
          <w:szCs w:val="28"/>
        </w:rPr>
        <w:t xml:space="preserve"> Н.В. «Взгляд на Восток»; экономическое сотрудничество России и Пакистана. - Азия и Африка сегодня. - М., 2019, № 2. – С.17-22.</w:t>
      </w:r>
    </w:p>
    <w:p w:rsidR="0017560B" w:rsidRPr="002040B6" w:rsidRDefault="0017560B" w:rsidP="00004BD3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2040B6">
        <w:rPr>
          <w:rFonts w:ascii="Times New Roman" w:hAnsi="Times New Roman" w:cs="Times New Roman"/>
          <w:bCs/>
          <w:color w:val="111111"/>
          <w:kern w:val="36"/>
          <w:sz w:val="28"/>
          <w:szCs w:val="28"/>
          <w:lang w:val="en-US"/>
        </w:rPr>
        <w:t>Russia keen to promote dialogue with Pakistan: envoy</w:t>
      </w:r>
      <w:r w:rsidR="00DB6C23" w:rsidRPr="00DB6C23">
        <w:rPr>
          <w:rFonts w:ascii="Times New Roman" w:hAnsi="Times New Roman" w:cs="Times New Roman"/>
          <w:bCs/>
          <w:color w:val="111111"/>
          <w:kern w:val="36"/>
          <w:sz w:val="28"/>
          <w:szCs w:val="28"/>
          <w:lang w:val="en-US"/>
        </w:rPr>
        <w:t>.</w:t>
      </w:r>
      <w:r w:rsidRPr="002040B6">
        <w:rPr>
          <w:rFonts w:ascii="Times New Roman" w:hAnsi="Times New Roman" w:cs="Times New Roman"/>
          <w:bCs/>
          <w:color w:val="111111"/>
          <w:kern w:val="36"/>
          <w:sz w:val="28"/>
          <w:szCs w:val="28"/>
          <w:lang w:val="en-US"/>
        </w:rPr>
        <w:t xml:space="preserve"> </w:t>
      </w:r>
      <w:r w:rsidRPr="009B705F">
        <w:rPr>
          <w:rFonts w:ascii="Times New Roman" w:hAnsi="Times New Roman" w:cs="Times New Roman"/>
          <w:sz w:val="28"/>
          <w:szCs w:val="28"/>
        </w:rPr>
        <w:t>[</w:t>
      </w:r>
      <w:r w:rsidRPr="002040B6">
        <w:rPr>
          <w:rFonts w:ascii="Times New Roman" w:hAnsi="Times New Roman" w:cs="Times New Roman"/>
          <w:sz w:val="28"/>
          <w:szCs w:val="28"/>
        </w:rPr>
        <w:t>Электронный</w:t>
      </w:r>
      <w:r w:rsidRPr="009B705F">
        <w:rPr>
          <w:rFonts w:ascii="Times New Roman" w:hAnsi="Times New Roman" w:cs="Times New Roman"/>
          <w:sz w:val="28"/>
          <w:szCs w:val="28"/>
        </w:rPr>
        <w:t xml:space="preserve"> </w:t>
      </w:r>
      <w:r w:rsidRPr="002040B6">
        <w:rPr>
          <w:rFonts w:ascii="Times New Roman" w:hAnsi="Times New Roman" w:cs="Times New Roman"/>
          <w:sz w:val="28"/>
          <w:szCs w:val="28"/>
        </w:rPr>
        <w:t>ресурс</w:t>
      </w:r>
      <w:r w:rsidRPr="009B705F">
        <w:rPr>
          <w:rFonts w:ascii="Times New Roman" w:hAnsi="Times New Roman" w:cs="Times New Roman"/>
          <w:sz w:val="28"/>
          <w:szCs w:val="28"/>
        </w:rPr>
        <w:t xml:space="preserve">]. </w:t>
      </w:r>
      <w:r w:rsidRPr="002040B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040B6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tribune</w:t>
        </w:r>
        <w:r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pk</w:t>
        </w:r>
        <w:proofErr w:type="spellEnd"/>
        <w:r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story</w:t>
        </w:r>
        <w:r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/1992054/1-</w:t>
        </w:r>
        <w:proofErr w:type="spellStart"/>
        <w:r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russia</w:t>
        </w:r>
        <w:proofErr w:type="spellEnd"/>
        <w:r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keen</w:t>
        </w:r>
        <w:r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promote</w:t>
        </w:r>
        <w:r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dialogue</w:t>
        </w:r>
        <w:r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pakistan</w:t>
        </w:r>
        <w:proofErr w:type="spellEnd"/>
        <w:r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envoy</w:t>
        </w:r>
        <w:r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2040B6">
        <w:rPr>
          <w:rFonts w:ascii="Times New Roman" w:hAnsi="Times New Roman" w:cs="Times New Roman"/>
          <w:sz w:val="28"/>
          <w:szCs w:val="28"/>
        </w:rPr>
        <w:t xml:space="preserve"> (Дата обращения 04.05.2020)</w:t>
      </w:r>
      <w:r w:rsidR="00DB6C23">
        <w:rPr>
          <w:rFonts w:ascii="Times New Roman" w:hAnsi="Times New Roman" w:cs="Times New Roman"/>
          <w:sz w:val="28"/>
          <w:szCs w:val="28"/>
        </w:rPr>
        <w:t>.</w:t>
      </w:r>
    </w:p>
    <w:p w:rsidR="0017560B" w:rsidRPr="002040B6" w:rsidRDefault="0017560B" w:rsidP="00004BD3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2040B6">
        <w:rPr>
          <w:rFonts w:ascii="Times New Roman" w:hAnsi="Times New Roman" w:cs="Times New Roman"/>
          <w:color w:val="000000"/>
          <w:sz w:val="28"/>
          <w:szCs w:val="28"/>
        </w:rPr>
        <w:t>Россия и Пакистан подписали соглашение об урегулировании долга советского периода</w:t>
      </w:r>
      <w:r w:rsidR="00DB6C2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40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40B6">
        <w:rPr>
          <w:rFonts w:ascii="Times New Roman" w:hAnsi="Times New Roman" w:cs="Times New Roman"/>
          <w:sz w:val="28"/>
          <w:szCs w:val="28"/>
        </w:rPr>
        <w:t>[Электронный ресурс].</w:t>
      </w:r>
      <w:r w:rsidRPr="002040B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040B6">
        <w:rPr>
          <w:rFonts w:ascii="Times New Roman" w:hAnsi="Times New Roman" w:cs="Times New Roman"/>
          <w:sz w:val="28"/>
          <w:szCs w:val="28"/>
        </w:rPr>
        <w:t>: https://www.minfin.ru/ru/press-center/?id_4=36883-rossiya_i_pakistan_podpisali_soglashenie_ob_uregulirovanii_dolga_sovetskogo_perioda (Дата обращения 03.05.2020)</w:t>
      </w:r>
      <w:r w:rsidR="00DB6C23">
        <w:rPr>
          <w:rFonts w:ascii="Times New Roman" w:hAnsi="Times New Roman" w:cs="Times New Roman"/>
          <w:sz w:val="28"/>
          <w:szCs w:val="28"/>
        </w:rPr>
        <w:t>.</w:t>
      </w:r>
    </w:p>
    <w:p w:rsidR="0017560B" w:rsidRPr="002040B6" w:rsidRDefault="006D103C" w:rsidP="00004BD3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2040B6">
        <w:rPr>
          <w:rFonts w:ascii="Times New Roman" w:hAnsi="Times New Roman" w:cs="Times New Roman"/>
          <w:color w:val="000000"/>
          <w:sz w:val="28"/>
          <w:szCs w:val="28"/>
          <w:lang w:val="en-US"/>
        </w:rPr>
        <w:t>Pakistan wants to attract more Russian investment — ambassador</w:t>
      </w:r>
      <w:r w:rsidR="00DB6C23" w:rsidRPr="00DB6C23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204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6C23">
        <w:rPr>
          <w:rFonts w:ascii="Times New Roman" w:hAnsi="Times New Roman" w:cs="Times New Roman"/>
          <w:sz w:val="28"/>
          <w:szCs w:val="28"/>
        </w:rPr>
        <w:t>[</w:t>
      </w:r>
      <w:r w:rsidRPr="002040B6">
        <w:rPr>
          <w:rFonts w:ascii="Times New Roman" w:hAnsi="Times New Roman" w:cs="Times New Roman"/>
          <w:sz w:val="28"/>
          <w:szCs w:val="28"/>
        </w:rPr>
        <w:t>Электронный</w:t>
      </w:r>
      <w:r w:rsidRPr="00DB6C23">
        <w:rPr>
          <w:rFonts w:ascii="Times New Roman" w:hAnsi="Times New Roman" w:cs="Times New Roman"/>
          <w:sz w:val="28"/>
          <w:szCs w:val="28"/>
        </w:rPr>
        <w:t xml:space="preserve"> </w:t>
      </w:r>
      <w:r w:rsidRPr="002040B6">
        <w:rPr>
          <w:rFonts w:ascii="Times New Roman" w:hAnsi="Times New Roman" w:cs="Times New Roman"/>
          <w:sz w:val="28"/>
          <w:szCs w:val="28"/>
        </w:rPr>
        <w:t>ресурс</w:t>
      </w:r>
      <w:r w:rsidRPr="00DB6C23">
        <w:rPr>
          <w:rFonts w:ascii="Times New Roman" w:hAnsi="Times New Roman" w:cs="Times New Roman"/>
          <w:sz w:val="28"/>
          <w:szCs w:val="28"/>
        </w:rPr>
        <w:t xml:space="preserve">]. </w:t>
      </w:r>
      <w:r w:rsidRPr="002040B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040B6">
        <w:rPr>
          <w:rFonts w:ascii="Times New Roman" w:hAnsi="Times New Roman" w:cs="Times New Roman"/>
          <w:sz w:val="28"/>
          <w:szCs w:val="28"/>
        </w:rPr>
        <w:t>: https://tass.com/politics/1150439 (Дата обращения 03.05.2020)</w:t>
      </w:r>
      <w:r w:rsidR="00DB6C23">
        <w:rPr>
          <w:rFonts w:ascii="Times New Roman" w:hAnsi="Times New Roman" w:cs="Times New Roman"/>
          <w:sz w:val="28"/>
          <w:szCs w:val="28"/>
        </w:rPr>
        <w:t>.</w:t>
      </w:r>
    </w:p>
    <w:p w:rsidR="006D103C" w:rsidRPr="002040B6" w:rsidRDefault="005B48DD" w:rsidP="00004BD3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2040B6">
        <w:rPr>
          <w:rStyle w:val="inline"/>
          <w:rFonts w:ascii="Times New Roman" w:hAnsi="Times New Roman" w:cs="Times New Roman"/>
          <w:sz w:val="28"/>
          <w:szCs w:val="28"/>
        </w:rPr>
        <w:t xml:space="preserve">Алексей </w:t>
      </w:r>
      <w:proofErr w:type="spellStart"/>
      <w:r w:rsidRPr="002040B6">
        <w:rPr>
          <w:rStyle w:val="inline"/>
          <w:rFonts w:ascii="Times New Roman" w:hAnsi="Times New Roman" w:cs="Times New Roman"/>
          <w:sz w:val="28"/>
          <w:szCs w:val="28"/>
        </w:rPr>
        <w:t>Господарев</w:t>
      </w:r>
      <w:proofErr w:type="spellEnd"/>
      <w:r w:rsidRPr="002040B6">
        <w:rPr>
          <w:rStyle w:val="inline"/>
          <w:rFonts w:ascii="Times New Roman" w:hAnsi="Times New Roman" w:cs="Times New Roman"/>
          <w:sz w:val="28"/>
          <w:szCs w:val="28"/>
        </w:rPr>
        <w:t xml:space="preserve"> принял участие в 6-ом заседании Российско-Пакистанской межправительственной комиссии</w:t>
      </w:r>
      <w:r w:rsidR="00DB6C23">
        <w:rPr>
          <w:rStyle w:val="inline"/>
          <w:rFonts w:ascii="Times New Roman" w:hAnsi="Times New Roman" w:cs="Times New Roman"/>
          <w:sz w:val="28"/>
          <w:szCs w:val="28"/>
        </w:rPr>
        <w:t>.</w:t>
      </w:r>
      <w:r w:rsidRPr="002040B6">
        <w:rPr>
          <w:rStyle w:val="inline"/>
          <w:rFonts w:ascii="Times New Roman" w:hAnsi="Times New Roman" w:cs="Times New Roman"/>
          <w:sz w:val="28"/>
          <w:szCs w:val="28"/>
        </w:rPr>
        <w:t xml:space="preserve"> </w:t>
      </w:r>
      <w:r w:rsidRPr="002040B6">
        <w:rPr>
          <w:rFonts w:ascii="Times New Roman" w:hAnsi="Times New Roman" w:cs="Times New Roman"/>
          <w:sz w:val="28"/>
          <w:szCs w:val="28"/>
        </w:rPr>
        <w:t>[Электронный ресурс]. URL:</w:t>
      </w:r>
      <w:r w:rsidRPr="002040B6">
        <w:rPr>
          <w:rStyle w:val="inline"/>
          <w:rFonts w:ascii="Times New Roman" w:hAnsi="Times New Roman" w:cs="Times New Roman"/>
          <w:sz w:val="28"/>
          <w:szCs w:val="28"/>
        </w:rPr>
        <w:t xml:space="preserve"> https://www.ruscable.ru/news/2019/12/11/Aleksej_Gospodarev_prinyal_uchastie_v_6-om_zasedan/ </w:t>
      </w:r>
      <w:hyperlink r:id="rId14" w:history="1"/>
      <w:r w:rsidRPr="002040B6">
        <w:rPr>
          <w:rFonts w:ascii="Times New Roman" w:hAnsi="Times New Roman" w:cs="Times New Roman"/>
          <w:sz w:val="28"/>
          <w:szCs w:val="28"/>
        </w:rPr>
        <w:t>(Дата обращения 03.05.2020)</w:t>
      </w:r>
      <w:r w:rsidR="00DB6C23">
        <w:rPr>
          <w:rFonts w:ascii="Times New Roman" w:hAnsi="Times New Roman" w:cs="Times New Roman"/>
          <w:sz w:val="28"/>
          <w:szCs w:val="28"/>
        </w:rPr>
        <w:t>.</w:t>
      </w:r>
    </w:p>
    <w:p w:rsidR="005B48DD" w:rsidRPr="002040B6" w:rsidRDefault="005B48DD" w:rsidP="00004BD3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2040B6">
        <w:rPr>
          <w:rFonts w:ascii="Times New Roman" w:hAnsi="Times New Roman" w:cs="Times New Roman"/>
          <w:sz w:val="28"/>
          <w:szCs w:val="28"/>
        </w:rPr>
        <w:t>Каменев. С.Н. История экономических процессов в Пакистане (ХХ – начало ХХ</w:t>
      </w:r>
      <w:proofErr w:type="gramStart"/>
      <w:r w:rsidRPr="002040B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2040B6">
        <w:rPr>
          <w:rFonts w:ascii="Times New Roman" w:hAnsi="Times New Roman" w:cs="Times New Roman"/>
          <w:sz w:val="28"/>
          <w:szCs w:val="28"/>
        </w:rPr>
        <w:t xml:space="preserve"> в.) – М. ИВ РАН, 2019. – 392 с.</w:t>
      </w:r>
    </w:p>
    <w:p w:rsidR="005B48DD" w:rsidRPr="002040B6" w:rsidRDefault="00153840" w:rsidP="00004BD3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hyperlink r:id="rId15" w:history="1">
        <w:r w:rsidR="008210A8" w:rsidRPr="002040B6">
          <w:rPr>
            <w:rStyle w:val="authorfullname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Khalid Mustafa</w:t>
        </w:r>
      </w:hyperlink>
      <w:r w:rsidR="008210A8" w:rsidRPr="002040B6">
        <w:rPr>
          <w:rFonts w:ascii="Times New Roman" w:hAnsi="Times New Roman" w:cs="Times New Roman"/>
          <w:sz w:val="28"/>
          <w:szCs w:val="28"/>
          <w:lang w:val="en-US"/>
        </w:rPr>
        <w:t xml:space="preserve">. North-South gas pipe-line: Pakistan, Russia </w:t>
      </w:r>
      <w:proofErr w:type="spellStart"/>
      <w:r w:rsidR="008210A8" w:rsidRPr="002040B6">
        <w:rPr>
          <w:rFonts w:ascii="Times New Roman" w:hAnsi="Times New Roman" w:cs="Times New Roman"/>
          <w:sz w:val="28"/>
          <w:szCs w:val="28"/>
          <w:lang w:val="en-US"/>
        </w:rPr>
        <w:t>finalise</w:t>
      </w:r>
      <w:proofErr w:type="spellEnd"/>
      <w:r w:rsidR="008210A8" w:rsidRPr="002040B6">
        <w:rPr>
          <w:rFonts w:ascii="Times New Roman" w:hAnsi="Times New Roman" w:cs="Times New Roman"/>
          <w:sz w:val="28"/>
          <w:szCs w:val="28"/>
          <w:lang w:val="en-US"/>
        </w:rPr>
        <w:t xml:space="preserve"> timelines for commercial, technical agreements today</w:t>
      </w:r>
      <w:r w:rsidR="00DB6C23" w:rsidRPr="00DB6C2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210A8" w:rsidRPr="00204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10A8" w:rsidRPr="009B705F">
        <w:rPr>
          <w:rFonts w:ascii="Times New Roman" w:hAnsi="Times New Roman" w:cs="Times New Roman"/>
          <w:sz w:val="28"/>
          <w:szCs w:val="28"/>
        </w:rPr>
        <w:t>[</w:t>
      </w:r>
      <w:r w:rsidR="008210A8" w:rsidRPr="002040B6">
        <w:rPr>
          <w:rFonts w:ascii="Times New Roman" w:hAnsi="Times New Roman" w:cs="Times New Roman"/>
          <w:sz w:val="28"/>
          <w:szCs w:val="28"/>
        </w:rPr>
        <w:t>Электронный</w:t>
      </w:r>
      <w:r w:rsidR="008210A8" w:rsidRPr="009B705F">
        <w:rPr>
          <w:rFonts w:ascii="Times New Roman" w:hAnsi="Times New Roman" w:cs="Times New Roman"/>
          <w:sz w:val="28"/>
          <w:szCs w:val="28"/>
        </w:rPr>
        <w:t xml:space="preserve"> </w:t>
      </w:r>
      <w:r w:rsidR="008210A8" w:rsidRPr="002040B6">
        <w:rPr>
          <w:rFonts w:ascii="Times New Roman" w:hAnsi="Times New Roman" w:cs="Times New Roman"/>
          <w:sz w:val="28"/>
          <w:szCs w:val="28"/>
        </w:rPr>
        <w:t>ресурс</w:t>
      </w:r>
      <w:r w:rsidR="008210A8" w:rsidRPr="009B705F">
        <w:rPr>
          <w:rFonts w:ascii="Times New Roman" w:hAnsi="Times New Roman" w:cs="Times New Roman"/>
          <w:sz w:val="28"/>
          <w:szCs w:val="28"/>
        </w:rPr>
        <w:t>].</w:t>
      </w:r>
      <w:r w:rsidR="008210A8" w:rsidRPr="009B7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10A8" w:rsidRPr="002040B6"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 w:rsidR="008210A8" w:rsidRPr="002040B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210A8" w:rsidRPr="002040B6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8210A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8210A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8210A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210A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8210A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thenews</w:t>
        </w:r>
        <w:proofErr w:type="spellEnd"/>
        <w:r w:rsidR="008210A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210A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8210A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8210A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pk</w:t>
        </w:r>
        <w:proofErr w:type="spellEnd"/>
        <w:r w:rsidR="008210A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8210A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print</w:t>
        </w:r>
        <w:r w:rsidR="008210A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/601833-</w:t>
        </w:r>
        <w:r w:rsidR="008210A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north</w:t>
        </w:r>
        <w:r w:rsidR="008210A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8210A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south</w:t>
        </w:r>
        <w:r w:rsidR="008210A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8210A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gas</w:t>
        </w:r>
        <w:r w:rsidR="008210A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8210A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pipeline</w:t>
        </w:r>
        <w:r w:rsidR="008210A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8210A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pakistan</w:t>
        </w:r>
        <w:proofErr w:type="spellEnd"/>
        <w:r w:rsidR="008210A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8210A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russia</w:t>
        </w:r>
        <w:proofErr w:type="spellEnd"/>
        <w:r w:rsidR="008210A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8210A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finalise</w:t>
        </w:r>
        <w:proofErr w:type="spellEnd"/>
        <w:r w:rsidR="008210A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8210A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timelines</w:t>
        </w:r>
        <w:r w:rsidR="008210A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8210A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for</w:t>
        </w:r>
        <w:r w:rsidR="008210A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8210A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commercial</w:t>
        </w:r>
        <w:r w:rsidR="008210A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8210A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technical</w:t>
        </w:r>
        <w:r w:rsidR="008210A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8210A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lastRenderedPageBreak/>
          <w:t>agreements</w:t>
        </w:r>
        <w:r w:rsidR="008210A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8210A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today</w:t>
        </w:r>
      </w:hyperlink>
      <w:r w:rsidR="008210A8" w:rsidRPr="002040B6">
        <w:rPr>
          <w:rFonts w:ascii="Times New Roman" w:hAnsi="Times New Roman" w:cs="Times New Roman"/>
          <w:sz w:val="28"/>
          <w:szCs w:val="28"/>
        </w:rPr>
        <w:t xml:space="preserve"> (Дата обращения 06.05.2020)</w:t>
      </w:r>
      <w:r w:rsidR="00DB6C23">
        <w:rPr>
          <w:rFonts w:ascii="Times New Roman" w:hAnsi="Times New Roman" w:cs="Times New Roman"/>
          <w:sz w:val="28"/>
          <w:szCs w:val="28"/>
        </w:rPr>
        <w:t>.</w:t>
      </w:r>
    </w:p>
    <w:p w:rsidR="008210A8" w:rsidRPr="002040B6" w:rsidRDefault="00F54420" w:rsidP="00004BD3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2040B6">
        <w:rPr>
          <w:rFonts w:ascii="Times New Roman" w:hAnsi="Times New Roman" w:cs="Times New Roman"/>
          <w:color w:val="111111"/>
          <w:kern w:val="36"/>
          <w:sz w:val="28"/>
          <w:szCs w:val="28"/>
          <w:lang w:val="en-US"/>
        </w:rPr>
        <w:t>Russia Pledges to Invest Billions in Pakistan</w:t>
      </w:r>
      <w:r w:rsidR="00DB6C23" w:rsidRPr="00DB6C23">
        <w:rPr>
          <w:rFonts w:ascii="Times New Roman" w:hAnsi="Times New Roman" w:cs="Times New Roman"/>
          <w:color w:val="111111"/>
          <w:kern w:val="36"/>
          <w:sz w:val="28"/>
          <w:szCs w:val="28"/>
          <w:lang w:val="en-US"/>
        </w:rPr>
        <w:t>.</w:t>
      </w:r>
      <w:r w:rsidRPr="002040B6">
        <w:rPr>
          <w:rFonts w:ascii="Times New Roman" w:hAnsi="Times New Roman" w:cs="Times New Roman"/>
          <w:color w:val="111111"/>
          <w:kern w:val="36"/>
          <w:sz w:val="28"/>
          <w:szCs w:val="28"/>
          <w:lang w:val="en-US"/>
        </w:rPr>
        <w:t xml:space="preserve"> </w:t>
      </w:r>
      <w:r w:rsidRPr="00C17C29">
        <w:rPr>
          <w:rFonts w:ascii="Times New Roman" w:hAnsi="Times New Roman" w:cs="Times New Roman"/>
          <w:sz w:val="28"/>
          <w:szCs w:val="28"/>
        </w:rPr>
        <w:t>[</w:t>
      </w:r>
      <w:r w:rsidRPr="002040B6">
        <w:rPr>
          <w:rFonts w:ascii="Times New Roman" w:hAnsi="Times New Roman" w:cs="Times New Roman"/>
          <w:sz w:val="28"/>
          <w:szCs w:val="28"/>
        </w:rPr>
        <w:t>Электронный</w:t>
      </w:r>
      <w:r w:rsidRPr="00C17C29">
        <w:rPr>
          <w:rFonts w:ascii="Times New Roman" w:hAnsi="Times New Roman" w:cs="Times New Roman"/>
          <w:sz w:val="28"/>
          <w:szCs w:val="28"/>
        </w:rPr>
        <w:t xml:space="preserve"> </w:t>
      </w:r>
      <w:r w:rsidRPr="002040B6">
        <w:rPr>
          <w:rFonts w:ascii="Times New Roman" w:hAnsi="Times New Roman" w:cs="Times New Roman"/>
          <w:sz w:val="28"/>
          <w:szCs w:val="28"/>
        </w:rPr>
        <w:t>ресурс</w:t>
      </w:r>
      <w:r w:rsidRPr="00C17C29">
        <w:rPr>
          <w:rFonts w:ascii="Times New Roman" w:hAnsi="Times New Roman" w:cs="Times New Roman"/>
          <w:sz w:val="28"/>
          <w:szCs w:val="28"/>
        </w:rPr>
        <w:t xml:space="preserve">]. </w:t>
      </w:r>
      <w:r w:rsidRPr="002040B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040B6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russiabusinesstoday</w:t>
        </w:r>
        <w:proofErr w:type="spellEnd"/>
        <w:r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economy</w:t>
        </w:r>
        <w:r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russia</w:t>
        </w:r>
        <w:proofErr w:type="spellEnd"/>
        <w:r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pledges</w:t>
        </w:r>
        <w:r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</w:t>
        </w:r>
        <w:r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invest</w:t>
        </w:r>
        <w:r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billions</w:t>
        </w:r>
        <w:r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</w:t>
        </w:r>
        <w:r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pakistan</w:t>
        </w:r>
        <w:proofErr w:type="spellEnd"/>
        <w:r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2040B6">
        <w:rPr>
          <w:rFonts w:ascii="Times New Roman" w:hAnsi="Times New Roman" w:cs="Times New Roman"/>
          <w:sz w:val="28"/>
          <w:szCs w:val="28"/>
        </w:rPr>
        <w:t xml:space="preserve"> (Дата обращения </w:t>
      </w:r>
      <w:r w:rsidR="00C17C29">
        <w:rPr>
          <w:rFonts w:ascii="Times New Roman" w:hAnsi="Times New Roman" w:cs="Times New Roman"/>
          <w:sz w:val="28"/>
          <w:szCs w:val="28"/>
        </w:rPr>
        <w:t>0</w:t>
      </w:r>
      <w:r w:rsidRPr="002040B6">
        <w:rPr>
          <w:rFonts w:ascii="Times New Roman" w:hAnsi="Times New Roman" w:cs="Times New Roman"/>
          <w:sz w:val="28"/>
          <w:szCs w:val="28"/>
        </w:rPr>
        <w:t>7.04.2020)</w:t>
      </w:r>
      <w:r w:rsidR="00DB6C23">
        <w:rPr>
          <w:rFonts w:ascii="Times New Roman" w:hAnsi="Times New Roman" w:cs="Times New Roman"/>
          <w:sz w:val="28"/>
          <w:szCs w:val="28"/>
        </w:rPr>
        <w:t>.</w:t>
      </w:r>
    </w:p>
    <w:p w:rsidR="00F54420" w:rsidRPr="000F2D25" w:rsidRDefault="002A4B7E" w:rsidP="00004BD3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9767D0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EC4E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67D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EC4E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67D0">
        <w:rPr>
          <w:rFonts w:ascii="Times New Roman" w:hAnsi="Times New Roman" w:cs="Times New Roman"/>
          <w:sz w:val="28"/>
          <w:szCs w:val="28"/>
          <w:lang w:val="en-US"/>
        </w:rPr>
        <w:t>help</w:t>
      </w:r>
      <w:r w:rsidRPr="00EC4E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67D0">
        <w:rPr>
          <w:rFonts w:ascii="Times New Roman" w:hAnsi="Times New Roman" w:cs="Times New Roman"/>
          <w:sz w:val="28"/>
          <w:szCs w:val="28"/>
          <w:lang w:val="en-US"/>
        </w:rPr>
        <w:t>Pakistan</w:t>
      </w:r>
      <w:r w:rsidRPr="00EC4E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67D0">
        <w:rPr>
          <w:rFonts w:ascii="Times New Roman" w:hAnsi="Times New Roman" w:cs="Times New Roman"/>
          <w:sz w:val="28"/>
          <w:szCs w:val="28"/>
          <w:lang w:val="en-US"/>
        </w:rPr>
        <w:t>modernize</w:t>
      </w:r>
      <w:r w:rsidRPr="00EC4E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67D0">
        <w:rPr>
          <w:rFonts w:ascii="Times New Roman" w:hAnsi="Times New Roman" w:cs="Times New Roman"/>
          <w:sz w:val="28"/>
          <w:szCs w:val="28"/>
          <w:lang w:val="en-US"/>
        </w:rPr>
        <w:t>railways</w:t>
      </w:r>
      <w:r w:rsidRPr="00EC4E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67D0">
        <w:rPr>
          <w:rFonts w:ascii="Times New Roman" w:hAnsi="Times New Roman" w:cs="Times New Roman"/>
          <w:sz w:val="28"/>
          <w:szCs w:val="28"/>
          <w:lang w:val="en-US"/>
        </w:rPr>
        <w:t>infrastructure</w:t>
      </w:r>
      <w:r w:rsidR="00DB6C23" w:rsidRPr="00DB6C2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C4E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B705F">
        <w:rPr>
          <w:rFonts w:ascii="Times New Roman" w:hAnsi="Times New Roman" w:cs="Times New Roman"/>
          <w:sz w:val="28"/>
          <w:szCs w:val="28"/>
        </w:rPr>
        <w:t>[</w:t>
      </w:r>
      <w:r w:rsidR="00D77C98" w:rsidRPr="002040B6">
        <w:rPr>
          <w:rFonts w:ascii="Times New Roman" w:hAnsi="Times New Roman" w:cs="Times New Roman"/>
          <w:sz w:val="28"/>
          <w:szCs w:val="28"/>
        </w:rPr>
        <w:t>Электронный</w:t>
      </w:r>
      <w:r w:rsidR="00D77C98" w:rsidRPr="009B705F">
        <w:rPr>
          <w:rFonts w:ascii="Times New Roman" w:hAnsi="Times New Roman" w:cs="Times New Roman"/>
          <w:sz w:val="28"/>
          <w:szCs w:val="28"/>
        </w:rPr>
        <w:t xml:space="preserve"> </w:t>
      </w:r>
      <w:r w:rsidR="00D77C98" w:rsidRPr="002040B6">
        <w:rPr>
          <w:rFonts w:ascii="Times New Roman" w:hAnsi="Times New Roman" w:cs="Times New Roman"/>
          <w:sz w:val="28"/>
          <w:szCs w:val="28"/>
        </w:rPr>
        <w:t>ресурс</w:t>
      </w:r>
      <w:r w:rsidR="00D77C98" w:rsidRPr="009B705F">
        <w:rPr>
          <w:rFonts w:ascii="Times New Roman" w:hAnsi="Times New Roman" w:cs="Times New Roman"/>
          <w:sz w:val="28"/>
          <w:szCs w:val="28"/>
        </w:rPr>
        <w:t xml:space="preserve">]. </w:t>
      </w:r>
      <w:r w:rsidR="00EC4E4D" w:rsidRPr="002040B6"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 w:rsidR="00D77C98" w:rsidRPr="002040B6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="00D77C9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D77C9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D77C9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tribune</w:t>
        </w:r>
        <w:r w:rsidR="00D77C9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77C9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D77C9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77C9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pk</w:t>
        </w:r>
        <w:proofErr w:type="spellEnd"/>
        <w:r w:rsidR="00D77C9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D77C9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story</w:t>
        </w:r>
        <w:r w:rsidR="00D77C9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/2115834/1-</w:t>
        </w:r>
        <w:proofErr w:type="spellStart"/>
        <w:r w:rsidR="00D77C9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russia</w:t>
        </w:r>
        <w:proofErr w:type="spellEnd"/>
        <w:r w:rsidR="00D77C9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D77C9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help</w:t>
        </w:r>
        <w:r w:rsidR="00D77C9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D77C9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modernise</w:t>
        </w:r>
        <w:proofErr w:type="spellEnd"/>
        <w:r w:rsidR="00D77C9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D77C9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railways</w:t>
        </w:r>
        <w:r w:rsidR="00D77C9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D77C9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infrastructure</w:t>
        </w:r>
        <w:r w:rsidR="00D77C98"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="00D77C98" w:rsidRPr="002040B6">
        <w:rPr>
          <w:rFonts w:ascii="Times New Roman" w:hAnsi="Times New Roman" w:cs="Times New Roman"/>
          <w:sz w:val="28"/>
          <w:szCs w:val="28"/>
        </w:rPr>
        <w:t xml:space="preserve"> (Дата обращения 28.03.2020)</w:t>
      </w:r>
      <w:r w:rsidR="00DB6C23">
        <w:rPr>
          <w:rFonts w:ascii="Times New Roman" w:hAnsi="Times New Roman" w:cs="Times New Roman"/>
          <w:sz w:val="28"/>
          <w:szCs w:val="28"/>
        </w:rPr>
        <w:t>.</w:t>
      </w:r>
    </w:p>
    <w:p w:rsidR="000F2D25" w:rsidRPr="002040B6" w:rsidRDefault="000F2D25" w:rsidP="00004BD3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9767D0">
        <w:rPr>
          <w:rFonts w:ascii="Times New Roman" w:hAnsi="Times New Roman" w:cs="Times New Roman"/>
          <w:sz w:val="28"/>
          <w:szCs w:val="28"/>
        </w:rPr>
        <w:t>Пресс-релиз Посольства РФ в Пакистане № 760 от 17 декабря 2019 г.</w:t>
      </w:r>
    </w:p>
    <w:p w:rsidR="00D77C98" w:rsidRPr="002040B6" w:rsidRDefault="00AF3F51" w:rsidP="00004BD3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AF3F51">
        <w:rPr>
          <w:rFonts w:ascii="Times New Roman" w:hAnsi="Times New Roman" w:cs="Times New Roman"/>
          <w:sz w:val="28"/>
        </w:rPr>
        <w:t>Завершился рабочий визит Главнокомандующего ВМФ России в Пакистан</w:t>
      </w:r>
      <w:r w:rsidR="00DB6C23">
        <w:rPr>
          <w:rFonts w:ascii="Times New Roman" w:hAnsi="Times New Roman" w:cs="Times New Roman"/>
          <w:sz w:val="28"/>
        </w:rPr>
        <w:t>.</w:t>
      </w:r>
      <w:r w:rsidRPr="00AF3F51">
        <w:rPr>
          <w:rFonts w:ascii="Times New Roman" w:hAnsi="Times New Roman" w:cs="Times New Roman"/>
          <w:sz w:val="28"/>
        </w:rPr>
        <w:t xml:space="preserve"> [Электронный ресурс]. URL: https://structure.mil.ru/structure/forces/navy/news/more.htm?id=12267915@egNews (Дата обращения 2</w:t>
      </w:r>
      <w:r w:rsidRPr="002040B6">
        <w:rPr>
          <w:rFonts w:ascii="Times New Roman" w:hAnsi="Times New Roman" w:cs="Times New Roman"/>
          <w:sz w:val="28"/>
        </w:rPr>
        <w:t>5</w:t>
      </w:r>
      <w:r w:rsidRPr="00AF3F51">
        <w:rPr>
          <w:rFonts w:ascii="Times New Roman" w:hAnsi="Times New Roman" w:cs="Times New Roman"/>
          <w:sz w:val="28"/>
        </w:rPr>
        <w:t>.0</w:t>
      </w:r>
      <w:r w:rsidRPr="002040B6">
        <w:rPr>
          <w:rFonts w:ascii="Times New Roman" w:hAnsi="Times New Roman" w:cs="Times New Roman"/>
          <w:sz w:val="28"/>
        </w:rPr>
        <w:t>3</w:t>
      </w:r>
      <w:r w:rsidRPr="00AF3F51">
        <w:rPr>
          <w:rFonts w:ascii="Times New Roman" w:hAnsi="Times New Roman" w:cs="Times New Roman"/>
          <w:sz w:val="28"/>
        </w:rPr>
        <w:t>.2020)</w:t>
      </w:r>
      <w:r w:rsidR="00DB6C23">
        <w:rPr>
          <w:rFonts w:ascii="Times New Roman" w:hAnsi="Times New Roman" w:cs="Times New Roman"/>
          <w:sz w:val="28"/>
        </w:rPr>
        <w:t>.</w:t>
      </w:r>
    </w:p>
    <w:p w:rsidR="00AF3F51" w:rsidRPr="002040B6" w:rsidRDefault="002040B6" w:rsidP="00004BD3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2040B6">
        <w:rPr>
          <w:rFonts w:ascii="Times New Roman" w:hAnsi="Times New Roman" w:cs="Times New Roman"/>
          <w:sz w:val="28"/>
          <w:szCs w:val="28"/>
        </w:rPr>
        <w:t>Войска возвращаются в пункты постоянной дислокации после стратегического учения «Центр-2019»</w:t>
      </w:r>
      <w:r w:rsidR="009E0780">
        <w:rPr>
          <w:rFonts w:ascii="Times New Roman" w:hAnsi="Times New Roman" w:cs="Times New Roman"/>
          <w:sz w:val="28"/>
          <w:szCs w:val="28"/>
        </w:rPr>
        <w:t>.</w:t>
      </w:r>
      <w:r w:rsidRPr="002040B6">
        <w:rPr>
          <w:rFonts w:ascii="Times New Roman" w:hAnsi="Times New Roman" w:cs="Times New Roman"/>
          <w:sz w:val="28"/>
          <w:szCs w:val="28"/>
        </w:rPr>
        <w:t xml:space="preserve"> [Электронный ресурс]. </w:t>
      </w:r>
      <w:r w:rsidRPr="002040B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040B6"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Pr="002040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https://function.mil.ru/news_page/country/more.htm?id=12253498@egNews</w:t>
        </w:r>
      </w:hyperlink>
      <w:r w:rsidRPr="002040B6">
        <w:rPr>
          <w:rFonts w:ascii="Times New Roman" w:hAnsi="Times New Roman" w:cs="Times New Roman"/>
          <w:sz w:val="28"/>
          <w:szCs w:val="28"/>
        </w:rPr>
        <w:t xml:space="preserve"> (Дата обращения 1</w:t>
      </w:r>
      <w:r w:rsidR="004D5B4A">
        <w:rPr>
          <w:rFonts w:ascii="Times New Roman" w:hAnsi="Times New Roman" w:cs="Times New Roman"/>
          <w:sz w:val="28"/>
          <w:szCs w:val="28"/>
        </w:rPr>
        <w:t>0</w:t>
      </w:r>
      <w:r w:rsidRPr="002040B6">
        <w:rPr>
          <w:rFonts w:ascii="Times New Roman" w:hAnsi="Times New Roman" w:cs="Times New Roman"/>
          <w:sz w:val="28"/>
          <w:szCs w:val="28"/>
        </w:rPr>
        <w:t>.0</w:t>
      </w:r>
      <w:r w:rsidR="004D5B4A">
        <w:rPr>
          <w:rFonts w:ascii="Times New Roman" w:hAnsi="Times New Roman" w:cs="Times New Roman"/>
          <w:sz w:val="28"/>
          <w:szCs w:val="28"/>
        </w:rPr>
        <w:t>4</w:t>
      </w:r>
      <w:r w:rsidRPr="002040B6">
        <w:rPr>
          <w:rFonts w:ascii="Times New Roman" w:hAnsi="Times New Roman" w:cs="Times New Roman"/>
          <w:sz w:val="28"/>
          <w:szCs w:val="28"/>
        </w:rPr>
        <w:t>.2020)</w:t>
      </w:r>
      <w:r w:rsidR="009E0780">
        <w:rPr>
          <w:rFonts w:ascii="Times New Roman" w:hAnsi="Times New Roman" w:cs="Times New Roman"/>
          <w:sz w:val="28"/>
          <w:szCs w:val="28"/>
        </w:rPr>
        <w:t>.</w:t>
      </w:r>
    </w:p>
    <w:p w:rsidR="002040B6" w:rsidRPr="002040B6" w:rsidRDefault="002040B6" w:rsidP="00004BD3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2040B6">
        <w:rPr>
          <w:rFonts w:ascii="Times New Roman" w:hAnsi="Times New Roman" w:cs="Times New Roman"/>
          <w:sz w:val="28"/>
          <w:szCs w:val="28"/>
          <w:shd w:val="clear" w:color="auto" w:fill="FFFFFF"/>
        </w:rPr>
        <w:t>Пакистан принял 9-ое заседание Экспертной рабочей группы при Совещании министров обороны государств-членов ШОС</w:t>
      </w:r>
      <w:r w:rsidR="009E07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040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40B6">
        <w:rPr>
          <w:rFonts w:ascii="Times New Roman" w:hAnsi="Times New Roman" w:cs="Times New Roman"/>
          <w:sz w:val="28"/>
          <w:szCs w:val="28"/>
        </w:rPr>
        <w:t>[Электронный ресурс]. URL: http://www.infoshos.ru/ru/?idn=23950 (Дата обращения 05.05.2020)</w:t>
      </w:r>
      <w:r w:rsidR="009E0780">
        <w:rPr>
          <w:rFonts w:ascii="Times New Roman" w:hAnsi="Times New Roman" w:cs="Times New Roman"/>
          <w:sz w:val="28"/>
          <w:szCs w:val="28"/>
        </w:rPr>
        <w:t>.</w:t>
      </w:r>
    </w:p>
    <w:p w:rsidR="002040B6" w:rsidRPr="002040B6" w:rsidRDefault="002040B6" w:rsidP="00004BD3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2040B6">
        <w:rPr>
          <w:rFonts w:ascii="Times New Roman" w:hAnsi="Times New Roman" w:cs="Times New Roman"/>
          <w:bCs/>
          <w:color w:val="180701"/>
          <w:kern w:val="36"/>
          <w:sz w:val="28"/>
          <w:szCs w:val="28"/>
        </w:rPr>
        <w:t xml:space="preserve">Премьер-министр Пакистана пожелал </w:t>
      </w:r>
      <w:proofErr w:type="spellStart"/>
      <w:r w:rsidRPr="002040B6">
        <w:rPr>
          <w:rFonts w:ascii="Times New Roman" w:hAnsi="Times New Roman" w:cs="Times New Roman"/>
          <w:bCs/>
          <w:color w:val="180701"/>
          <w:kern w:val="36"/>
          <w:sz w:val="28"/>
          <w:szCs w:val="28"/>
        </w:rPr>
        <w:t>Мишустину</w:t>
      </w:r>
      <w:proofErr w:type="spellEnd"/>
      <w:r w:rsidRPr="002040B6">
        <w:rPr>
          <w:rFonts w:ascii="Times New Roman" w:hAnsi="Times New Roman" w:cs="Times New Roman"/>
          <w:bCs/>
          <w:color w:val="180701"/>
          <w:kern w:val="36"/>
          <w:sz w:val="28"/>
          <w:szCs w:val="28"/>
        </w:rPr>
        <w:t xml:space="preserve"> скорейшего выздоровления</w:t>
      </w:r>
      <w:r w:rsidR="009E0780">
        <w:rPr>
          <w:rFonts w:ascii="Times New Roman" w:hAnsi="Times New Roman" w:cs="Times New Roman"/>
          <w:bCs/>
          <w:color w:val="180701"/>
          <w:kern w:val="36"/>
          <w:sz w:val="28"/>
          <w:szCs w:val="28"/>
        </w:rPr>
        <w:t>.</w:t>
      </w:r>
      <w:r w:rsidRPr="002040B6">
        <w:rPr>
          <w:rFonts w:ascii="Times New Roman" w:hAnsi="Times New Roman" w:cs="Times New Roman"/>
          <w:bCs/>
          <w:color w:val="180701"/>
          <w:kern w:val="36"/>
          <w:sz w:val="28"/>
          <w:szCs w:val="28"/>
        </w:rPr>
        <w:t xml:space="preserve"> </w:t>
      </w:r>
      <w:r w:rsidRPr="002040B6">
        <w:rPr>
          <w:rFonts w:ascii="Times New Roman" w:hAnsi="Times New Roman" w:cs="Times New Roman"/>
          <w:sz w:val="28"/>
          <w:szCs w:val="28"/>
        </w:rPr>
        <w:t>[Электронный ресурс]. URL: https://regnum.ru/news/polit/2936169.html (Дата обращения 05.05.2020)</w:t>
      </w:r>
      <w:r w:rsidR="009E0780">
        <w:rPr>
          <w:rFonts w:ascii="Times New Roman" w:hAnsi="Times New Roman" w:cs="Times New Roman"/>
          <w:sz w:val="28"/>
          <w:szCs w:val="28"/>
        </w:rPr>
        <w:t>.</w:t>
      </w:r>
    </w:p>
    <w:p w:rsidR="00ED38B1" w:rsidRPr="00004BD3" w:rsidRDefault="000736F5" w:rsidP="0069572B">
      <w:pPr>
        <w:spacing w:before="30" w:after="16"/>
        <w:ind w:left="14173" w:right="11339"/>
        <w:rPr>
          <w:b/>
          <w:sz w:val="28"/>
        </w:rPr>
      </w:pPr>
      <w:r w:rsidRPr="002040B6">
        <w:rPr>
          <w:b/>
          <w:sz w:val="28"/>
        </w:rPr>
        <w:t>Список использован</w:t>
      </w:r>
      <w:r w:rsidRPr="005B0FF1">
        <w:rPr>
          <w:b/>
          <w:sz w:val="28"/>
        </w:rPr>
        <w:t>ных</w:t>
      </w:r>
      <w:r w:rsidRPr="005B0FF1">
        <w:rPr>
          <w:b/>
          <w:sz w:val="28"/>
        </w:rPr>
        <w:lastRenderedPageBreak/>
        <w:t xml:space="preserve"> источников и литератур</w:t>
      </w:r>
    </w:p>
    <w:sectPr w:rsidR="00ED38B1" w:rsidRPr="00004BD3" w:rsidSect="00134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840" w:rsidRDefault="00153840" w:rsidP="0098307C">
      <w:r>
        <w:separator/>
      </w:r>
    </w:p>
  </w:endnote>
  <w:endnote w:type="continuationSeparator" w:id="0">
    <w:p w:rsidR="00153840" w:rsidRDefault="00153840" w:rsidP="0098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840" w:rsidRDefault="00153840" w:rsidP="0098307C">
      <w:r>
        <w:separator/>
      </w:r>
    </w:p>
  </w:footnote>
  <w:footnote w:type="continuationSeparator" w:id="0">
    <w:p w:rsidR="00153840" w:rsidRDefault="00153840" w:rsidP="00983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E5D2B"/>
    <w:multiLevelType w:val="hybridMultilevel"/>
    <w:tmpl w:val="528EA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C4D17"/>
    <w:multiLevelType w:val="multilevel"/>
    <w:tmpl w:val="80C4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B000CA"/>
    <w:multiLevelType w:val="hybridMultilevel"/>
    <w:tmpl w:val="1BB8DEE0"/>
    <w:lvl w:ilvl="0" w:tplc="E7AA25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C21B0"/>
    <w:multiLevelType w:val="multilevel"/>
    <w:tmpl w:val="35AA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B80D5F"/>
    <w:multiLevelType w:val="hybridMultilevel"/>
    <w:tmpl w:val="9AECE848"/>
    <w:lvl w:ilvl="0" w:tplc="A588C1D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AAD"/>
    <w:rsid w:val="00004BD3"/>
    <w:rsid w:val="00047370"/>
    <w:rsid w:val="00057CD8"/>
    <w:rsid w:val="000736F5"/>
    <w:rsid w:val="0008478C"/>
    <w:rsid w:val="00084D6C"/>
    <w:rsid w:val="00093E19"/>
    <w:rsid w:val="000944A3"/>
    <w:rsid w:val="00097E8A"/>
    <w:rsid w:val="000E6603"/>
    <w:rsid w:val="000F02B7"/>
    <w:rsid w:val="000F2D25"/>
    <w:rsid w:val="000F7FA6"/>
    <w:rsid w:val="001104B5"/>
    <w:rsid w:val="00116907"/>
    <w:rsid w:val="001228E0"/>
    <w:rsid w:val="00134FA9"/>
    <w:rsid w:val="00137DE7"/>
    <w:rsid w:val="00142CBA"/>
    <w:rsid w:val="00153840"/>
    <w:rsid w:val="00172B39"/>
    <w:rsid w:val="001753C9"/>
    <w:rsid w:val="0017560B"/>
    <w:rsid w:val="00186A8A"/>
    <w:rsid w:val="00195838"/>
    <w:rsid w:val="001963D7"/>
    <w:rsid w:val="001B1211"/>
    <w:rsid w:val="001B6AA9"/>
    <w:rsid w:val="001B715A"/>
    <w:rsid w:val="001D11C6"/>
    <w:rsid w:val="001F158A"/>
    <w:rsid w:val="002040B6"/>
    <w:rsid w:val="002158CB"/>
    <w:rsid w:val="00220DBF"/>
    <w:rsid w:val="0022651E"/>
    <w:rsid w:val="00226EB7"/>
    <w:rsid w:val="002454B6"/>
    <w:rsid w:val="0024740E"/>
    <w:rsid w:val="00261F63"/>
    <w:rsid w:val="002655AA"/>
    <w:rsid w:val="00277323"/>
    <w:rsid w:val="002A4B7E"/>
    <w:rsid w:val="002A7289"/>
    <w:rsid w:val="002D328D"/>
    <w:rsid w:val="0030263A"/>
    <w:rsid w:val="003066C0"/>
    <w:rsid w:val="00316574"/>
    <w:rsid w:val="003206B6"/>
    <w:rsid w:val="00320E35"/>
    <w:rsid w:val="003211D6"/>
    <w:rsid w:val="003365A3"/>
    <w:rsid w:val="0035191C"/>
    <w:rsid w:val="00354ECD"/>
    <w:rsid w:val="00367911"/>
    <w:rsid w:val="003B219E"/>
    <w:rsid w:val="003C0D1F"/>
    <w:rsid w:val="003F3D1B"/>
    <w:rsid w:val="003F3E6A"/>
    <w:rsid w:val="003F42D0"/>
    <w:rsid w:val="0040184E"/>
    <w:rsid w:val="004026CD"/>
    <w:rsid w:val="00426FC0"/>
    <w:rsid w:val="00427534"/>
    <w:rsid w:val="00437AF1"/>
    <w:rsid w:val="004413BC"/>
    <w:rsid w:val="00455D28"/>
    <w:rsid w:val="00457E58"/>
    <w:rsid w:val="00462DF1"/>
    <w:rsid w:val="004630A3"/>
    <w:rsid w:val="004678CB"/>
    <w:rsid w:val="00470F73"/>
    <w:rsid w:val="004B6370"/>
    <w:rsid w:val="004D5B4A"/>
    <w:rsid w:val="004D723A"/>
    <w:rsid w:val="004D7582"/>
    <w:rsid w:val="004F0908"/>
    <w:rsid w:val="005024C3"/>
    <w:rsid w:val="00507919"/>
    <w:rsid w:val="005363BD"/>
    <w:rsid w:val="00537461"/>
    <w:rsid w:val="00541D7F"/>
    <w:rsid w:val="00547D3E"/>
    <w:rsid w:val="00562E55"/>
    <w:rsid w:val="00564951"/>
    <w:rsid w:val="005667E1"/>
    <w:rsid w:val="00577F79"/>
    <w:rsid w:val="005903AB"/>
    <w:rsid w:val="005B48DD"/>
    <w:rsid w:val="005B6459"/>
    <w:rsid w:val="005B6D11"/>
    <w:rsid w:val="005C3B2A"/>
    <w:rsid w:val="005D034C"/>
    <w:rsid w:val="005D60ED"/>
    <w:rsid w:val="005D79AE"/>
    <w:rsid w:val="005D79D1"/>
    <w:rsid w:val="005E387F"/>
    <w:rsid w:val="00610947"/>
    <w:rsid w:val="00615C0C"/>
    <w:rsid w:val="00616C0E"/>
    <w:rsid w:val="00642A7B"/>
    <w:rsid w:val="0066384A"/>
    <w:rsid w:val="006753AF"/>
    <w:rsid w:val="006767FB"/>
    <w:rsid w:val="006907B3"/>
    <w:rsid w:val="00692DCB"/>
    <w:rsid w:val="0069572B"/>
    <w:rsid w:val="006A7097"/>
    <w:rsid w:val="006B02FA"/>
    <w:rsid w:val="006C0866"/>
    <w:rsid w:val="006D103C"/>
    <w:rsid w:val="006D5579"/>
    <w:rsid w:val="006D668A"/>
    <w:rsid w:val="007061D5"/>
    <w:rsid w:val="00713E5C"/>
    <w:rsid w:val="00724082"/>
    <w:rsid w:val="00726D7F"/>
    <w:rsid w:val="00741F3C"/>
    <w:rsid w:val="00750AB3"/>
    <w:rsid w:val="007536C4"/>
    <w:rsid w:val="00765F48"/>
    <w:rsid w:val="00773E24"/>
    <w:rsid w:val="00795432"/>
    <w:rsid w:val="007956B9"/>
    <w:rsid w:val="007B7E52"/>
    <w:rsid w:val="007C461C"/>
    <w:rsid w:val="007D10F2"/>
    <w:rsid w:val="007D6CC1"/>
    <w:rsid w:val="007F2CCF"/>
    <w:rsid w:val="007F306D"/>
    <w:rsid w:val="007F6167"/>
    <w:rsid w:val="00816A39"/>
    <w:rsid w:val="008210A8"/>
    <w:rsid w:val="00850B8A"/>
    <w:rsid w:val="0085228C"/>
    <w:rsid w:val="008567D0"/>
    <w:rsid w:val="0086731C"/>
    <w:rsid w:val="00874297"/>
    <w:rsid w:val="00881C38"/>
    <w:rsid w:val="00891A09"/>
    <w:rsid w:val="00895B19"/>
    <w:rsid w:val="008A707F"/>
    <w:rsid w:val="008A71A0"/>
    <w:rsid w:val="008C4404"/>
    <w:rsid w:val="008E24B5"/>
    <w:rsid w:val="008E5A2E"/>
    <w:rsid w:val="008F6620"/>
    <w:rsid w:val="009050E4"/>
    <w:rsid w:val="00922A36"/>
    <w:rsid w:val="00952045"/>
    <w:rsid w:val="00956C56"/>
    <w:rsid w:val="009570C2"/>
    <w:rsid w:val="00964C8C"/>
    <w:rsid w:val="00967648"/>
    <w:rsid w:val="00977929"/>
    <w:rsid w:val="009805F0"/>
    <w:rsid w:val="0098307C"/>
    <w:rsid w:val="00983D32"/>
    <w:rsid w:val="00987848"/>
    <w:rsid w:val="009959F4"/>
    <w:rsid w:val="009B705F"/>
    <w:rsid w:val="009C4016"/>
    <w:rsid w:val="009D175B"/>
    <w:rsid w:val="009D73C0"/>
    <w:rsid w:val="009E0780"/>
    <w:rsid w:val="00A00166"/>
    <w:rsid w:val="00A05220"/>
    <w:rsid w:val="00A06BEF"/>
    <w:rsid w:val="00A1147E"/>
    <w:rsid w:val="00A30470"/>
    <w:rsid w:val="00A32337"/>
    <w:rsid w:val="00A56298"/>
    <w:rsid w:val="00A6462A"/>
    <w:rsid w:val="00A65B1D"/>
    <w:rsid w:val="00A7648E"/>
    <w:rsid w:val="00A95034"/>
    <w:rsid w:val="00AD1792"/>
    <w:rsid w:val="00AD6EFB"/>
    <w:rsid w:val="00AF3F51"/>
    <w:rsid w:val="00B01FB9"/>
    <w:rsid w:val="00B34519"/>
    <w:rsid w:val="00B43718"/>
    <w:rsid w:val="00B43C5B"/>
    <w:rsid w:val="00B440DC"/>
    <w:rsid w:val="00B509B1"/>
    <w:rsid w:val="00B53C7B"/>
    <w:rsid w:val="00B55795"/>
    <w:rsid w:val="00B62D49"/>
    <w:rsid w:val="00B723E2"/>
    <w:rsid w:val="00B75A7D"/>
    <w:rsid w:val="00B8276C"/>
    <w:rsid w:val="00B82F44"/>
    <w:rsid w:val="00B95B2B"/>
    <w:rsid w:val="00B97C24"/>
    <w:rsid w:val="00BC5A9A"/>
    <w:rsid w:val="00BD078C"/>
    <w:rsid w:val="00BD2B1D"/>
    <w:rsid w:val="00BE1698"/>
    <w:rsid w:val="00C013F1"/>
    <w:rsid w:val="00C02DBD"/>
    <w:rsid w:val="00C07A10"/>
    <w:rsid w:val="00C12AAD"/>
    <w:rsid w:val="00C161B0"/>
    <w:rsid w:val="00C17C29"/>
    <w:rsid w:val="00C25D6A"/>
    <w:rsid w:val="00C337AC"/>
    <w:rsid w:val="00C40EBE"/>
    <w:rsid w:val="00C469CA"/>
    <w:rsid w:val="00C627D6"/>
    <w:rsid w:val="00C959DB"/>
    <w:rsid w:val="00CB0457"/>
    <w:rsid w:val="00CD2EED"/>
    <w:rsid w:val="00CF7478"/>
    <w:rsid w:val="00D053E4"/>
    <w:rsid w:val="00D77C98"/>
    <w:rsid w:val="00D81F4D"/>
    <w:rsid w:val="00D83542"/>
    <w:rsid w:val="00D93A2E"/>
    <w:rsid w:val="00D94A38"/>
    <w:rsid w:val="00DB6C23"/>
    <w:rsid w:val="00DD5C8E"/>
    <w:rsid w:val="00DE100A"/>
    <w:rsid w:val="00DE1E57"/>
    <w:rsid w:val="00DE39CB"/>
    <w:rsid w:val="00DF4749"/>
    <w:rsid w:val="00E004A6"/>
    <w:rsid w:val="00E054AC"/>
    <w:rsid w:val="00E13E11"/>
    <w:rsid w:val="00E17AD0"/>
    <w:rsid w:val="00E22A6A"/>
    <w:rsid w:val="00E235D2"/>
    <w:rsid w:val="00E278D4"/>
    <w:rsid w:val="00E40253"/>
    <w:rsid w:val="00E67CFC"/>
    <w:rsid w:val="00E709BA"/>
    <w:rsid w:val="00E745FF"/>
    <w:rsid w:val="00E7641B"/>
    <w:rsid w:val="00E90663"/>
    <w:rsid w:val="00E9490D"/>
    <w:rsid w:val="00EA0D4A"/>
    <w:rsid w:val="00EA56E5"/>
    <w:rsid w:val="00EA79DD"/>
    <w:rsid w:val="00EC4E4D"/>
    <w:rsid w:val="00EC7A58"/>
    <w:rsid w:val="00ED2141"/>
    <w:rsid w:val="00ED38B1"/>
    <w:rsid w:val="00ED6B5D"/>
    <w:rsid w:val="00EE1E49"/>
    <w:rsid w:val="00EE38A0"/>
    <w:rsid w:val="00EE5F30"/>
    <w:rsid w:val="00EE62C4"/>
    <w:rsid w:val="00F02F3B"/>
    <w:rsid w:val="00F045BB"/>
    <w:rsid w:val="00F07A05"/>
    <w:rsid w:val="00F12B71"/>
    <w:rsid w:val="00F14515"/>
    <w:rsid w:val="00F15084"/>
    <w:rsid w:val="00F2114D"/>
    <w:rsid w:val="00F31349"/>
    <w:rsid w:val="00F54420"/>
    <w:rsid w:val="00F56639"/>
    <w:rsid w:val="00F6159E"/>
    <w:rsid w:val="00F74899"/>
    <w:rsid w:val="00F8765C"/>
    <w:rsid w:val="00F958BA"/>
    <w:rsid w:val="00FC2B34"/>
    <w:rsid w:val="00FE5F0A"/>
    <w:rsid w:val="00FF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95B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C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0ED"/>
    <w:pPr>
      <w:spacing w:before="100" w:beforeAutospacing="1" w:after="100" w:afterAutospacing="1"/>
    </w:pPr>
  </w:style>
  <w:style w:type="character" w:styleId="a4">
    <w:name w:val="endnote reference"/>
    <w:basedOn w:val="a0"/>
    <w:uiPriority w:val="99"/>
    <w:semiHidden/>
    <w:unhideWhenUsed/>
    <w:rsid w:val="000736F5"/>
    <w:rPr>
      <w:vertAlign w:val="superscript"/>
    </w:rPr>
  </w:style>
  <w:style w:type="character" w:styleId="a5">
    <w:name w:val="Hyperlink"/>
    <w:basedOn w:val="a0"/>
    <w:uiPriority w:val="99"/>
    <w:unhideWhenUsed/>
    <w:rsid w:val="000736F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736F5"/>
    <w:pPr>
      <w:widowControl w:val="0"/>
      <w:autoSpaceDE w:val="0"/>
      <w:autoSpaceDN w:val="0"/>
      <w:ind w:left="222" w:right="224" w:firstLine="708"/>
      <w:jc w:val="both"/>
    </w:pPr>
    <w:rPr>
      <w:rFonts w:ascii="Georgia" w:eastAsia="Georgia" w:hAnsi="Georgia" w:cs="Georgia"/>
      <w:lang w:bidi="ru-RU"/>
    </w:rPr>
  </w:style>
  <w:style w:type="character" w:styleId="a7">
    <w:name w:val="Strong"/>
    <w:basedOn w:val="a0"/>
    <w:uiPriority w:val="22"/>
    <w:qFormat/>
    <w:rsid w:val="00577F79"/>
    <w:rPr>
      <w:b/>
      <w:bCs/>
    </w:rPr>
  </w:style>
  <w:style w:type="character" w:styleId="a8">
    <w:name w:val="Emphasis"/>
    <w:basedOn w:val="a0"/>
    <w:uiPriority w:val="20"/>
    <w:qFormat/>
    <w:rsid w:val="00577F7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95B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nline">
    <w:name w:val="inline"/>
    <w:basedOn w:val="a0"/>
    <w:rsid w:val="00610947"/>
  </w:style>
  <w:style w:type="character" w:customStyle="1" w:styleId="post-author">
    <w:name w:val="post-author"/>
    <w:basedOn w:val="a0"/>
    <w:rsid w:val="00C07A10"/>
  </w:style>
  <w:style w:type="character" w:customStyle="1" w:styleId="post-date">
    <w:name w:val="post-date"/>
    <w:basedOn w:val="a0"/>
    <w:rsid w:val="00C07A10"/>
  </w:style>
  <w:style w:type="character" w:customStyle="1" w:styleId="article-info">
    <w:name w:val="article-info"/>
    <w:basedOn w:val="a0"/>
    <w:rsid w:val="008F6620"/>
  </w:style>
  <w:style w:type="character" w:customStyle="1" w:styleId="regnumtitle">
    <w:name w:val="regnum_title"/>
    <w:basedOn w:val="a0"/>
    <w:rsid w:val="008F6620"/>
  </w:style>
  <w:style w:type="character" w:customStyle="1" w:styleId="ts-direct-speech">
    <w:name w:val="ts-direct-speech"/>
    <w:basedOn w:val="a0"/>
    <w:rsid w:val="008F6620"/>
  </w:style>
  <w:style w:type="character" w:customStyle="1" w:styleId="40">
    <w:name w:val="Заголовок 4 Знак"/>
    <w:basedOn w:val="a0"/>
    <w:link w:val="4"/>
    <w:uiPriority w:val="9"/>
    <w:semiHidden/>
    <w:rsid w:val="007D6C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FollowedHyperlink"/>
    <w:basedOn w:val="a0"/>
    <w:uiPriority w:val="99"/>
    <w:semiHidden/>
    <w:unhideWhenUsed/>
    <w:rsid w:val="00D93A2E"/>
    <w:rPr>
      <w:color w:val="800080" w:themeColor="followedHyperlink"/>
      <w:u w:val="single"/>
    </w:rPr>
  </w:style>
  <w:style w:type="character" w:customStyle="1" w:styleId="authorfullname">
    <w:name w:val="authorfullname"/>
    <w:basedOn w:val="a0"/>
    <w:rsid w:val="00A30470"/>
  </w:style>
  <w:style w:type="paragraph" w:styleId="aa">
    <w:name w:val="header"/>
    <w:basedOn w:val="a"/>
    <w:link w:val="ab"/>
    <w:uiPriority w:val="99"/>
    <w:unhideWhenUsed/>
    <w:rsid w:val="009830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3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830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30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2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19538">
              <w:marLeft w:val="-5557"/>
              <w:marRight w:val="0"/>
              <w:marTop w:val="487"/>
              <w:marBottom w:val="487"/>
              <w:divBdr>
                <w:top w:val="single" w:sz="24" w:space="0" w:color="auto"/>
                <w:left w:val="none" w:sz="0" w:space="0" w:color="auto"/>
                <w:bottom w:val="single" w:sz="24" w:space="0" w:color="auto"/>
                <w:right w:val="none" w:sz="0" w:space="0" w:color="auto"/>
              </w:divBdr>
              <w:divsChild>
                <w:div w:id="14123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24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502503">
                                  <w:marLeft w:val="0"/>
                                  <w:marRight w:val="0"/>
                                  <w:marTop w:val="0"/>
                                  <w:marBottom w:val="3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4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6215448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ribune.com.pk/story/1992054/1-russia-keen-promote-dialogue-pakistan-envoy/" TargetMode="External"/><Relationship Id="rId18" Type="http://schemas.openxmlformats.org/officeDocument/2006/relationships/hyperlink" Target="https://tribune.com.pk/story/2115834/1-russia-help-modernise-railways-infrastructure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%5b%20&#1047;&#1072;&#1074;&#1077;&#1088;&#1096;&#1080;&#1083;&#1089;&#1103;%20&#1088;&#1072;&#1073;&#1086;&#1095;&#1080;&#1081;%20&#1074;&#1080;&#1079;&#1080;&#1090;%20&#1043;&#1083;&#1072;&#1074;&#1085;&#1086;&#1082;&#1086;&#1084;&#1072;&#1085;&#1076;&#1091;&#1102;&#1097;&#1077;&#1075;&#1086;%20&#1042;&#1052;&#1060;%20&#1056;&#1086;&#1089;&#1089;&#1080;&#1080;%20&#1074;%20&#1055;&#1072;&#1082;&#1080;&#1089;&#1090;&#1072;&#1085;%20%5b&#1069;&#1083;&#1077;&#1082;&#1090;&#1088;&#1086;&#1085;&#1085;&#1099;&#1081;%20&#1088;&#1077;&#1089;&#1091;&#1088;&#1089;%5d.%20URL:%20https://structure.mil.ru/structure/forces/navy/news/more.htm?id=12267915@egNews%20(&#1044;&#1072;&#1090;&#1072;%20&#1086;&#1073;&#1088;&#1072;&#1097;&#1077;&#1085;&#1080;&#1103;%2025.03.2020)%5d" TargetMode="External"/><Relationship Id="rId17" Type="http://schemas.openxmlformats.org/officeDocument/2006/relationships/hyperlink" Target="https://russiabusinesstoday.com/economy/russia-pledges-to-invest-billions-in-pakista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news.com.pk/print/601833-north-south-gas-pipeline-pakistan-russia-finalise-timelines-for-commercial-technical-agreements-toda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henews.com.pk/writer/khalid-mustaf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thenews.com.pk/writer/khalid-mustafa" TargetMode="External"/><Relationship Id="rId10" Type="http://schemas.openxmlformats.org/officeDocument/2006/relationships/hyperlink" Target="https://www.thenews.com.pk/writer/khalid-mustafa" TargetMode="External"/><Relationship Id="rId19" Type="http://schemas.openxmlformats.org/officeDocument/2006/relationships/hyperlink" Target="https://function.mil.ru/news_page/country/more.htm?id=12253498@egNew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renko9@mail.ru" TargetMode="External"/><Relationship Id="rId14" Type="http://schemas.openxmlformats.org/officeDocument/2006/relationships/hyperlink" Target="https://minenergo.gov.ru/node/166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8574A-517C-4B3A-88EA-17CB2070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1840</TotalTime>
  <Pages>1</Pages>
  <Words>2702</Words>
  <Characters>15404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Irina5</dc:creator>
  <cp:lastModifiedBy>1</cp:lastModifiedBy>
  <cp:revision>69</cp:revision>
  <dcterms:created xsi:type="dcterms:W3CDTF">2020-04-17T10:24:00Z</dcterms:created>
  <dcterms:modified xsi:type="dcterms:W3CDTF">2020-12-13T13:32:00Z</dcterms:modified>
</cp:coreProperties>
</file>