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AB" w:rsidRDefault="009C3DAB" w:rsidP="009C3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доцент МГИМО,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Института социально-политических исследований РАН.  </w:t>
      </w:r>
    </w:p>
    <w:p w:rsidR="0040310E" w:rsidRPr="00924814" w:rsidRDefault="005D4BEE" w:rsidP="00D44DD4">
      <w:pPr>
        <w:rPr>
          <w:b/>
          <w:bCs/>
          <w:sz w:val="28"/>
          <w:szCs w:val="28"/>
        </w:rPr>
      </w:pPr>
      <w:bookmarkStart w:id="0" w:name="_GoBack"/>
      <w:bookmarkEnd w:id="0"/>
      <w:r w:rsidRPr="00924814">
        <w:rPr>
          <w:b/>
          <w:bCs/>
          <w:sz w:val="28"/>
          <w:szCs w:val="28"/>
        </w:rPr>
        <w:t>Женская миграция из арабо-мусульманских стран в Европу: характер и тенденции.</w:t>
      </w:r>
    </w:p>
    <w:p w:rsidR="005D4BEE" w:rsidRDefault="005D4BEE" w:rsidP="00D44DD4">
      <w:pPr>
        <w:rPr>
          <w:sz w:val="28"/>
          <w:szCs w:val="28"/>
        </w:rPr>
      </w:pPr>
      <w:r w:rsidRPr="005D4BEE">
        <w:rPr>
          <w:sz w:val="28"/>
          <w:szCs w:val="28"/>
        </w:rPr>
        <w:t xml:space="preserve">Гендерная информация о прибывших в Европу женщинах-мигрантах из мусульманских стран на сегодняшний день мало представлена и плохо изучена вследствие закрытости мусульманской </w:t>
      </w:r>
      <w:proofErr w:type="spellStart"/>
      <w:r w:rsidRPr="005D4BEE"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>.</w:t>
      </w:r>
    </w:p>
    <w:p w:rsidR="005D4BEE" w:rsidRDefault="005D4BEE" w:rsidP="005D4BEE">
      <w:pPr>
        <w:jc w:val="both"/>
        <w:rPr>
          <w:sz w:val="28"/>
          <w:szCs w:val="28"/>
        </w:rPr>
      </w:pPr>
      <w:r w:rsidRPr="005D4BEE">
        <w:rPr>
          <w:sz w:val="28"/>
          <w:szCs w:val="28"/>
        </w:rPr>
        <w:t>Долгое время миграция носила маскулинный характер. Мужчины уезжали на заработки, многие затем оседали в странах приема, интегрировались и обзаводились семьями. С конца ХХ в. происходит постепенная феминизация миграции. Это связано как с политическими, так и с экономическими причинами. На фоне глубочайшего миграционного кризиса женская миграция выделяется в особую группу, т.к. она, обладая общими чертами, имеет свою специфику и особенности</w:t>
      </w:r>
      <w:r>
        <w:rPr>
          <w:sz w:val="28"/>
          <w:szCs w:val="28"/>
        </w:rPr>
        <w:t>.</w:t>
      </w:r>
      <w:r w:rsidRPr="005D4BEE">
        <w:t xml:space="preserve"> </w:t>
      </w:r>
      <w:r w:rsidRPr="005D4BEE">
        <w:rPr>
          <w:sz w:val="28"/>
          <w:szCs w:val="28"/>
        </w:rPr>
        <w:t>В результате Арабской весны, или «арабского пробуждения»</w:t>
      </w:r>
      <w:r>
        <w:rPr>
          <w:rStyle w:val="a5"/>
          <w:sz w:val="28"/>
          <w:szCs w:val="28"/>
        </w:rPr>
        <w:footnoteReference w:id="1"/>
      </w:r>
      <w:r w:rsidRPr="005D4BEE">
        <w:rPr>
          <w:sz w:val="28"/>
          <w:szCs w:val="28"/>
        </w:rPr>
        <w:t>, с которой были связаны огромные надежды, демократические перемены не произошли, а положение женщин в этих странах (Тунис, Египет, Йемен, Сирия, Ливия и др.) только ухудшилось</w:t>
      </w:r>
      <w:r>
        <w:rPr>
          <w:rStyle w:val="a5"/>
          <w:sz w:val="28"/>
          <w:szCs w:val="28"/>
        </w:rPr>
        <w:footnoteReference w:id="2"/>
      </w:r>
      <w:r w:rsidRPr="005D4BEE">
        <w:rPr>
          <w:sz w:val="28"/>
          <w:szCs w:val="28"/>
        </w:rPr>
        <w:t>.</w:t>
      </w:r>
    </w:p>
    <w:p w:rsidR="005D4BEE" w:rsidRDefault="005D4BEE" w:rsidP="005D4BEE">
      <w:pPr>
        <w:jc w:val="both"/>
        <w:rPr>
          <w:sz w:val="28"/>
          <w:szCs w:val="28"/>
        </w:rPr>
      </w:pPr>
      <w:r w:rsidRPr="005D4BEE">
        <w:rPr>
          <w:sz w:val="28"/>
          <w:szCs w:val="28"/>
        </w:rPr>
        <w:t>Они потеряли надежду на будущее и перспективы для себя, и особенно для своих детей. Это явилось одним из определяющих факторов «выталкивания» женщин из страны проживания. Многие из этих женщин, бежавших из зоны боев и гражданских войн, бежали также от угроз принудительного брака или увечья половых органов (женское обрезание). Они в большей степени подвержены риску, особенно если бежали в одиночку или с детьми. Даже если их сопровождает родственник мужского пола или знакомый, это не всегда обеспечивает защиту от насилия, т.к. может привести к определенной зависимости и сексуальной эксплуатации</w:t>
      </w:r>
      <w:r>
        <w:rPr>
          <w:sz w:val="28"/>
          <w:szCs w:val="28"/>
        </w:rPr>
        <w:t>.</w:t>
      </w:r>
    </w:p>
    <w:p w:rsidR="005D4BEE" w:rsidRDefault="00A058B9" w:rsidP="005D4BEE">
      <w:pPr>
        <w:jc w:val="both"/>
        <w:rPr>
          <w:sz w:val="28"/>
          <w:szCs w:val="28"/>
        </w:rPr>
      </w:pPr>
      <w:r w:rsidRPr="00A058B9">
        <w:rPr>
          <w:sz w:val="28"/>
          <w:szCs w:val="28"/>
        </w:rPr>
        <w:t>У мусульманок, перебравшихся на Запад, возможностей для достижения экономической независимости и свободы самовыражения становится значительно больше. Уже сам факт эмиграции в чуждую социокультурную среду рассматривается ортодоксальными мусульманскими деятелями как нарушение традиционных культурных норм (впрочем, то же распространяется и на мужчин)</w:t>
      </w:r>
      <w:r>
        <w:rPr>
          <w:sz w:val="28"/>
          <w:szCs w:val="28"/>
        </w:rPr>
        <w:t xml:space="preserve">. </w:t>
      </w:r>
      <w:r w:rsidRPr="00A058B9">
        <w:rPr>
          <w:sz w:val="28"/>
          <w:szCs w:val="28"/>
        </w:rPr>
        <w:t xml:space="preserve">В данном случае традиционные нормы поведения переселенок вступают в противоречие с европейским культурным </w:t>
      </w:r>
      <w:r w:rsidRPr="00A058B9">
        <w:rPr>
          <w:sz w:val="28"/>
          <w:szCs w:val="28"/>
        </w:rPr>
        <w:lastRenderedPageBreak/>
        <w:t>контекстом, в котором роли мужчин и женщин различаются в значительно меньшей степени, чем в мусульманских странах</w:t>
      </w:r>
      <w:r>
        <w:rPr>
          <w:sz w:val="28"/>
          <w:szCs w:val="28"/>
        </w:rPr>
        <w:t>.</w:t>
      </w:r>
    </w:p>
    <w:p w:rsidR="00A058B9" w:rsidRDefault="00A058B9" w:rsidP="005D4BEE">
      <w:pPr>
        <w:jc w:val="both"/>
        <w:rPr>
          <w:sz w:val="28"/>
          <w:szCs w:val="28"/>
        </w:rPr>
      </w:pPr>
      <w:r w:rsidRPr="00A058B9">
        <w:rPr>
          <w:sz w:val="28"/>
          <w:szCs w:val="28"/>
        </w:rPr>
        <w:t>С ростом мусульманских общин в Европе растет и число так называемых преступлений чести.</w:t>
      </w:r>
      <w:r w:rsidRPr="00A058B9">
        <w:t xml:space="preserve"> </w:t>
      </w:r>
      <w:r>
        <w:rPr>
          <w:sz w:val="28"/>
          <w:szCs w:val="28"/>
        </w:rPr>
        <w:t>Э</w:t>
      </w:r>
      <w:r w:rsidRPr="00A058B9">
        <w:rPr>
          <w:sz w:val="28"/>
          <w:szCs w:val="28"/>
        </w:rPr>
        <w:t>ти преступления напрямую связаны с нарушением прав человека и должны быть пресечены, а виновные в совершении преступления – наказаны, невзирая на конфессиональную, национальную принадлежность и обстоятельства.</w:t>
      </w:r>
    </w:p>
    <w:p w:rsidR="00924814" w:rsidRDefault="00924814" w:rsidP="005D4BEE">
      <w:pPr>
        <w:jc w:val="both"/>
        <w:rPr>
          <w:sz w:val="28"/>
          <w:szCs w:val="28"/>
        </w:rPr>
      </w:pPr>
      <w:r w:rsidRPr="00924814">
        <w:rPr>
          <w:sz w:val="28"/>
          <w:szCs w:val="28"/>
        </w:rPr>
        <w:t xml:space="preserve">Как показывает опыт, мусульманки из </w:t>
      </w:r>
      <w:proofErr w:type="spellStart"/>
      <w:r w:rsidRPr="00924814">
        <w:rPr>
          <w:sz w:val="28"/>
          <w:szCs w:val="28"/>
        </w:rPr>
        <w:t>мигрантской</w:t>
      </w:r>
      <w:proofErr w:type="spellEnd"/>
      <w:r w:rsidRPr="00924814">
        <w:rPr>
          <w:sz w:val="28"/>
          <w:szCs w:val="28"/>
        </w:rPr>
        <w:t xml:space="preserve"> среды, сумевшие получить образование, владеющие одним или несколькими иностранными языками, опережают своих единоверцев-мужчин в процессе интеграции в европейское общество, в иную социокультурную среду. Процесс интеграции, а вместе с ним и эмансипации ускоряется, когда женщине удаётся найти работу и, как следствие, обеспечить себе материальную независимость.</w:t>
      </w:r>
    </w:p>
    <w:p w:rsidR="00924814" w:rsidRPr="005D4BEE" w:rsidRDefault="00924814" w:rsidP="005D4BEE">
      <w:pPr>
        <w:jc w:val="both"/>
        <w:rPr>
          <w:sz w:val="28"/>
          <w:szCs w:val="28"/>
        </w:rPr>
      </w:pPr>
    </w:p>
    <w:sectPr w:rsidR="00924814" w:rsidRPr="005D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1E" w:rsidRDefault="00B4231E" w:rsidP="005D4BEE">
      <w:pPr>
        <w:spacing w:after="0" w:line="240" w:lineRule="auto"/>
      </w:pPr>
      <w:r>
        <w:separator/>
      </w:r>
    </w:p>
  </w:endnote>
  <w:endnote w:type="continuationSeparator" w:id="0">
    <w:p w:rsidR="00B4231E" w:rsidRDefault="00B4231E" w:rsidP="005D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1E" w:rsidRDefault="00B4231E" w:rsidP="005D4BEE">
      <w:pPr>
        <w:spacing w:after="0" w:line="240" w:lineRule="auto"/>
      </w:pPr>
      <w:r>
        <w:separator/>
      </w:r>
    </w:p>
  </w:footnote>
  <w:footnote w:type="continuationSeparator" w:id="0">
    <w:p w:rsidR="00B4231E" w:rsidRDefault="00B4231E" w:rsidP="005D4BEE">
      <w:pPr>
        <w:spacing w:after="0" w:line="240" w:lineRule="auto"/>
      </w:pPr>
      <w:r>
        <w:continuationSeparator/>
      </w:r>
    </w:p>
  </w:footnote>
  <w:footnote w:id="1">
    <w:p w:rsidR="005D4BEE" w:rsidRDefault="005D4BEE">
      <w:pPr>
        <w:pStyle w:val="a3"/>
      </w:pPr>
      <w:r>
        <w:rPr>
          <w:rStyle w:val="a5"/>
        </w:rPr>
        <w:footnoteRef/>
      </w:r>
      <w:r>
        <w:t xml:space="preserve"> </w:t>
      </w:r>
      <w:r w:rsidRPr="005D4BEE">
        <w:t>http://ru.rfwiki.org/wiki/Арабская весна</w:t>
      </w:r>
    </w:p>
  </w:footnote>
  <w:footnote w:id="2">
    <w:p w:rsidR="005D4BEE" w:rsidRDefault="005D4BE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D4BEE">
        <w:t>Мацца</w:t>
      </w:r>
      <w:proofErr w:type="spellEnd"/>
      <w:r w:rsidRPr="005D4BEE">
        <w:t xml:space="preserve"> В. Арабская весна принесла женщинам поражение: интервью газете </w:t>
      </w:r>
      <w:proofErr w:type="spellStart"/>
      <w:r w:rsidRPr="005D4BEE">
        <w:t>Corriere</w:t>
      </w:r>
      <w:proofErr w:type="spellEnd"/>
      <w:r w:rsidRPr="005D4BEE">
        <w:t xml:space="preserve"> </w:t>
      </w:r>
      <w:proofErr w:type="spellStart"/>
      <w:r w:rsidRPr="005D4BEE">
        <w:t>della</w:t>
      </w:r>
      <w:proofErr w:type="spellEnd"/>
      <w:r w:rsidRPr="005D4BEE">
        <w:t xml:space="preserve"> </w:t>
      </w:r>
      <w:proofErr w:type="spellStart"/>
      <w:r w:rsidRPr="005D4BEE">
        <w:t>Sera</w:t>
      </w:r>
      <w:proofErr w:type="spellEnd"/>
      <w:r w:rsidRPr="005D4BEE">
        <w:t>. Доступ: http://inopresa.ru/article/12Nov2013/corriere/arab.html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DE"/>
    <w:rsid w:val="001406DE"/>
    <w:rsid w:val="0040310E"/>
    <w:rsid w:val="005D4BEE"/>
    <w:rsid w:val="00924814"/>
    <w:rsid w:val="009C3DAB"/>
    <w:rsid w:val="00A058B9"/>
    <w:rsid w:val="00B4231E"/>
    <w:rsid w:val="00B6251C"/>
    <w:rsid w:val="00D44DD4"/>
    <w:rsid w:val="00F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4B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4B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4B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6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51C"/>
  </w:style>
  <w:style w:type="paragraph" w:styleId="a8">
    <w:name w:val="footer"/>
    <w:basedOn w:val="a"/>
    <w:link w:val="a9"/>
    <w:uiPriority w:val="99"/>
    <w:unhideWhenUsed/>
    <w:rsid w:val="00B6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4B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4B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4B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6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51C"/>
  </w:style>
  <w:style w:type="paragraph" w:styleId="a8">
    <w:name w:val="footer"/>
    <w:basedOn w:val="a"/>
    <w:link w:val="a9"/>
    <w:uiPriority w:val="99"/>
    <w:unhideWhenUsed/>
    <w:rsid w:val="00B6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9E66-B09A-412E-A2A0-5BD4AB5C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1</cp:lastModifiedBy>
  <cp:revision>3</cp:revision>
  <dcterms:created xsi:type="dcterms:W3CDTF">2019-12-24T09:40:00Z</dcterms:created>
  <dcterms:modified xsi:type="dcterms:W3CDTF">2019-12-26T19:10:00Z</dcterms:modified>
</cp:coreProperties>
</file>