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4" w:rsidRDefault="00703394" w:rsidP="00703394">
      <w:pPr>
        <w:spacing w:before="100"/>
        <w:ind w:left="3093"/>
        <w:rPr>
          <w:b/>
          <w:sz w:val="24"/>
        </w:rPr>
      </w:pPr>
      <w:r>
        <w:rPr>
          <w:b/>
          <w:sz w:val="24"/>
        </w:rPr>
        <w:t>ЗАЯВКА НА УЧАСТИЕ</w:t>
      </w:r>
    </w:p>
    <w:p w:rsidR="00703394" w:rsidRDefault="00703394" w:rsidP="00703394">
      <w:pPr>
        <w:pStyle w:val="a3"/>
        <w:spacing w:before="11"/>
        <w:rPr>
          <w:b/>
          <w:sz w:val="23"/>
        </w:rPr>
      </w:pPr>
    </w:p>
    <w:p w:rsidR="00703394" w:rsidRDefault="00703394" w:rsidP="00703394">
      <w:pPr>
        <w:ind w:left="798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>Х КАЗАНСКИЙ ЕВРАЗИЙСКИЙ НАУЧНО-ПРАКТИЧЕСКИЙ ФОРУМ</w:t>
      </w:r>
    </w:p>
    <w:p w:rsidR="00703394" w:rsidRDefault="00703394" w:rsidP="00703394">
      <w:pPr>
        <w:pStyle w:val="a3"/>
        <w:spacing w:before="10"/>
        <w:rPr>
          <w:sz w:val="23"/>
        </w:rPr>
      </w:pPr>
    </w:p>
    <w:p w:rsidR="00703394" w:rsidRDefault="00703394" w:rsidP="00703394">
      <w:pPr>
        <w:spacing w:before="1"/>
        <w:ind w:left="642" w:right="654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«МУСУЛЬМАНСКИЕ СОЦИУМЫ И ГОСУДАРСТВА ЕВРАЗИИ В </w:t>
      </w:r>
      <w:r>
        <w:rPr>
          <w:b/>
          <w:i/>
          <w:sz w:val="24"/>
          <w:lang w:val="en-US"/>
        </w:rPr>
        <w:t>XXI</w:t>
      </w:r>
      <w:r w:rsidRPr="00703394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ВЕКЕ: ВНУТРЕННИЕ ПРОЦЕССЫ, ВНЕШНИЕ ВЛИЯНИЯ И ПЕРСПЕКТИВЫ МОДЕРНИЗАЦИИ» </w:t>
      </w:r>
    </w:p>
    <w:p w:rsidR="00703394" w:rsidRDefault="00703394" w:rsidP="00703394">
      <w:pPr>
        <w:ind w:left="642" w:right="648"/>
        <w:jc w:val="center"/>
        <w:rPr>
          <w:i/>
          <w:sz w:val="24"/>
        </w:rPr>
      </w:pPr>
      <w:r>
        <w:rPr>
          <w:i/>
          <w:sz w:val="24"/>
        </w:rPr>
        <w:t>КАЗАНЬ</w:t>
      </w:r>
    </w:p>
    <w:p w:rsidR="00703394" w:rsidRDefault="00703394" w:rsidP="00703394">
      <w:pPr>
        <w:pStyle w:val="a3"/>
        <w:spacing w:before="6"/>
        <w:rPr>
          <w:i/>
          <w:sz w:val="23"/>
        </w:rPr>
      </w:pPr>
    </w:p>
    <w:p w:rsidR="00703394" w:rsidRDefault="00703394" w:rsidP="00703394">
      <w:pPr>
        <w:spacing w:before="1"/>
        <w:ind w:left="642" w:right="647"/>
        <w:jc w:val="center"/>
        <w:rPr>
          <w:i/>
          <w:sz w:val="24"/>
        </w:rPr>
      </w:pPr>
      <w:r>
        <w:rPr>
          <w:rFonts w:ascii="Times New Roman" w:hAnsi="Times New Roman"/>
          <w:i/>
          <w:sz w:val="24"/>
        </w:rPr>
        <w:t>04</w:t>
      </w:r>
      <w:r>
        <w:rPr>
          <w:i/>
          <w:sz w:val="24"/>
        </w:rPr>
        <w:t>-05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i/>
          <w:sz w:val="24"/>
        </w:rPr>
        <w:t xml:space="preserve">июня </w:t>
      </w:r>
      <w:r>
        <w:rPr>
          <w:rFonts w:ascii="Times New Roman" w:hAnsi="Times New Roman"/>
          <w:i/>
          <w:sz w:val="24"/>
        </w:rPr>
        <w:t>2020</w:t>
      </w:r>
      <w:r>
        <w:rPr>
          <w:i/>
          <w:sz w:val="24"/>
        </w:rPr>
        <w:t>года</w:t>
      </w:r>
    </w:p>
    <w:p w:rsidR="00703394" w:rsidRDefault="00703394" w:rsidP="00703394">
      <w:pPr>
        <w:pStyle w:val="a3"/>
        <w:spacing w:before="4"/>
        <w:rPr>
          <w:i/>
          <w:sz w:val="24"/>
        </w:rPr>
      </w:pPr>
    </w:p>
    <w:p w:rsidR="00703394" w:rsidRDefault="00703394" w:rsidP="00703394">
      <w:pPr>
        <w:spacing w:line="480" w:lineRule="auto"/>
        <w:ind w:left="3628" w:right="3616" w:firstLine="127"/>
        <w:rPr>
          <w:sz w:val="24"/>
        </w:rPr>
      </w:pPr>
      <w:r>
        <w:rPr>
          <w:sz w:val="24"/>
        </w:rPr>
        <w:t xml:space="preserve">Срок представления до 01 декабря 2019 г. </w:t>
      </w:r>
    </w:p>
    <w:p w:rsidR="00703394" w:rsidRPr="00703394" w:rsidRDefault="00FC17F9" w:rsidP="00703394">
      <w:pPr>
        <w:widowControl/>
        <w:autoSpaceDE/>
        <w:autoSpaceDN/>
        <w:rPr>
          <w:rFonts w:ascii="yandex-sans" w:eastAsia="Times New Roman" w:hAnsi="yandex-sans" w:cs="Times New Roman"/>
          <w:color w:val="000000"/>
          <w:sz w:val="14"/>
          <w:szCs w:val="14"/>
          <w:lang w:bidi="ar-SA"/>
        </w:rPr>
      </w:pPr>
      <w:r>
        <w:rPr>
          <w:rFonts w:ascii="yandex-sans" w:eastAsia="Times New Roman" w:hAnsi="yandex-sans" w:cs="Times New Roman"/>
          <w:color w:val="000000"/>
          <w:sz w:val="14"/>
          <w:szCs w:val="14"/>
          <w:lang w:bidi="ar-SA"/>
        </w:rPr>
        <w:t xml:space="preserve"> </w:t>
      </w:r>
    </w:p>
    <w:p w:rsidR="00703394" w:rsidRDefault="00703394" w:rsidP="00703394">
      <w:pPr>
        <w:spacing w:before="1" w:line="318" w:lineRule="exact"/>
        <w:ind w:left="642" w:right="591"/>
        <w:jc w:val="center"/>
        <w:rPr>
          <w:sz w:val="28"/>
        </w:rPr>
      </w:pPr>
      <w:r>
        <w:rPr>
          <w:sz w:val="24"/>
        </w:rPr>
        <w:t xml:space="preserve">по электронному адресу: </w:t>
      </w:r>
      <w:hyperlink r:id="rId7">
        <w:r>
          <w:rPr>
            <w:color w:val="0000FF"/>
            <w:sz w:val="28"/>
            <w:u w:val="single" w:color="0000FF"/>
          </w:rPr>
          <w:t>kenf.forum.kzn@gmail.com</w:t>
        </w:r>
      </w:hyperlink>
    </w:p>
    <w:p w:rsidR="00703394" w:rsidRDefault="00703394" w:rsidP="00703394">
      <w:pPr>
        <w:pStyle w:val="1"/>
        <w:spacing w:line="322" w:lineRule="exact"/>
        <w:ind w:left="642" w:right="648" w:firstLine="0"/>
        <w:jc w:val="center"/>
        <w:rPr>
          <w:rFonts w:ascii="Times New Roman" w:hAnsi="Times New Roman"/>
        </w:rPr>
      </w:pPr>
      <w:r>
        <w:rPr>
          <w:b w:val="0"/>
        </w:rPr>
        <w:t xml:space="preserve">тел. </w:t>
      </w:r>
      <w:r>
        <w:rPr>
          <w:rFonts w:ascii="Times New Roman" w:hAnsi="Times New Roman"/>
        </w:rPr>
        <w:t xml:space="preserve">+7(843) 236-76-91; </w:t>
      </w:r>
      <w:r w:rsidRPr="009C4F95">
        <w:rPr>
          <w:rFonts w:ascii="Times New Roman" w:hAnsi="Times New Roman"/>
        </w:rPr>
        <w:t>+7(987)290-55-70</w:t>
      </w:r>
      <w:r>
        <w:rPr>
          <w:rFonts w:ascii="Times New Roman" w:hAnsi="Times New Roman"/>
        </w:rPr>
        <w:t>; +7(917)395-73-93</w:t>
      </w:r>
    </w:p>
    <w:p w:rsidR="00703394" w:rsidRDefault="00703394" w:rsidP="00703394">
      <w:pPr>
        <w:pStyle w:val="a3"/>
        <w:rPr>
          <w:rFonts w:ascii="Times New Roman"/>
          <w:b/>
          <w:sz w:val="20"/>
        </w:rPr>
      </w:pPr>
    </w:p>
    <w:tbl>
      <w:tblPr>
        <w:tblStyle w:val="TableNormal1"/>
        <w:tblW w:w="95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4"/>
      </w:tblGrid>
      <w:tr w:rsidR="00703394" w:rsidTr="006704D5">
        <w:trPr>
          <w:trHeight w:val="544"/>
        </w:trPr>
        <w:tc>
          <w:tcPr>
            <w:tcW w:w="4789" w:type="dxa"/>
          </w:tcPr>
          <w:p w:rsidR="00703394" w:rsidRDefault="00703394" w:rsidP="00D22F9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784" w:type="dxa"/>
          </w:tcPr>
          <w:p w:rsidR="00703394" w:rsidRPr="002B4E70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Серенко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Ирина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Николаевна</w:t>
            </w:r>
          </w:p>
        </w:tc>
      </w:tr>
      <w:tr w:rsidR="00703394" w:rsidTr="006704D5">
        <w:trPr>
          <w:trHeight w:val="546"/>
        </w:trPr>
        <w:tc>
          <w:tcPr>
            <w:tcW w:w="4789" w:type="dxa"/>
          </w:tcPr>
          <w:p w:rsidR="00703394" w:rsidRDefault="00703394" w:rsidP="00D22F9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4784" w:type="dxa"/>
          </w:tcPr>
          <w:p w:rsidR="00703394" w:rsidRPr="002B4E70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Институт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востоковедения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РАН</w:t>
            </w:r>
          </w:p>
        </w:tc>
      </w:tr>
      <w:tr w:rsidR="00703394" w:rsidTr="006704D5">
        <w:trPr>
          <w:trHeight w:val="544"/>
        </w:trPr>
        <w:tc>
          <w:tcPr>
            <w:tcW w:w="4789" w:type="dxa"/>
          </w:tcPr>
          <w:p w:rsidR="00703394" w:rsidRDefault="00703394" w:rsidP="00D22F9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4784" w:type="dxa"/>
          </w:tcPr>
          <w:p w:rsidR="00703394" w:rsidRPr="002B4E70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Старший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научный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сотрудник</w:t>
            </w:r>
          </w:p>
        </w:tc>
      </w:tr>
      <w:tr w:rsidR="00703394" w:rsidTr="006704D5">
        <w:trPr>
          <w:trHeight w:val="544"/>
        </w:trPr>
        <w:tc>
          <w:tcPr>
            <w:tcW w:w="4789" w:type="dxa"/>
          </w:tcPr>
          <w:p w:rsidR="00703394" w:rsidRDefault="00703394" w:rsidP="00D22F9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ученое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звание</w:t>
            </w:r>
            <w:proofErr w:type="spellEnd"/>
          </w:p>
        </w:tc>
        <w:tc>
          <w:tcPr>
            <w:tcW w:w="4784" w:type="dxa"/>
          </w:tcPr>
          <w:p w:rsidR="00703394" w:rsidRPr="002B4E70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Кандидат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педагогических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наук</w:t>
            </w:r>
            <w:r>
              <w:rPr>
                <w:rFonts w:ascii="Times New Roman"/>
                <w:sz w:val="24"/>
                <w:lang w:val="ru-RU"/>
              </w:rPr>
              <w:t xml:space="preserve">, </w:t>
            </w:r>
            <w:r>
              <w:rPr>
                <w:rFonts w:ascii="Times New Roman"/>
                <w:sz w:val="24"/>
                <w:lang w:val="ru-RU"/>
              </w:rPr>
              <w:t>старший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научный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сотрудник</w:t>
            </w:r>
          </w:p>
        </w:tc>
      </w:tr>
      <w:tr w:rsidR="00703394" w:rsidTr="006704D5">
        <w:trPr>
          <w:trHeight w:val="546"/>
        </w:trPr>
        <w:tc>
          <w:tcPr>
            <w:tcW w:w="4789" w:type="dxa"/>
          </w:tcPr>
          <w:p w:rsidR="00703394" w:rsidRPr="002B4E70" w:rsidRDefault="00703394" w:rsidP="00D22F9E">
            <w:pPr>
              <w:pStyle w:val="TableParagraph"/>
              <w:rPr>
                <w:b/>
                <w:sz w:val="24"/>
                <w:lang w:val="ru-RU"/>
              </w:rPr>
            </w:pPr>
            <w:r w:rsidRPr="002B4E70">
              <w:rPr>
                <w:b/>
                <w:sz w:val="24"/>
                <w:lang w:val="ru-RU"/>
              </w:rPr>
              <w:t>Личный адрес с указанием почтового индекса</w:t>
            </w:r>
          </w:p>
        </w:tc>
        <w:tc>
          <w:tcPr>
            <w:tcW w:w="4784" w:type="dxa"/>
          </w:tcPr>
          <w:p w:rsidR="00703394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Pr="00786284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7</w:t>
            </w:r>
            <w:r w:rsidRPr="00786284">
              <w:rPr>
                <w:sz w:val="24"/>
                <w:szCs w:val="24"/>
                <w:lang w:val="ru-RU"/>
              </w:rPr>
              <w:t>031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г</w:t>
            </w:r>
            <w:r>
              <w:rPr>
                <w:rFonts w:ascii="Times New Roman"/>
                <w:sz w:val="24"/>
                <w:lang w:val="ru-RU"/>
              </w:rPr>
              <w:t xml:space="preserve">. </w:t>
            </w:r>
            <w:r>
              <w:rPr>
                <w:rFonts w:ascii="Times New Roman"/>
                <w:sz w:val="24"/>
                <w:lang w:val="ru-RU"/>
              </w:rPr>
              <w:t>Москва</w:t>
            </w:r>
            <w:r>
              <w:rPr>
                <w:rFonts w:ascii="Times New Roman"/>
                <w:sz w:val="24"/>
                <w:lang w:val="ru-RU"/>
              </w:rPr>
              <w:t xml:space="preserve">, </w:t>
            </w:r>
            <w:r>
              <w:rPr>
                <w:rFonts w:ascii="Times New Roman"/>
                <w:sz w:val="24"/>
                <w:lang w:val="ru-RU"/>
              </w:rPr>
              <w:t>ул</w:t>
            </w:r>
            <w:r>
              <w:rPr>
                <w:rFonts w:ascii="Times New Roman"/>
                <w:sz w:val="24"/>
                <w:lang w:val="ru-RU"/>
              </w:rPr>
              <w:t xml:space="preserve">. </w:t>
            </w:r>
            <w:r>
              <w:rPr>
                <w:rFonts w:ascii="Times New Roman"/>
                <w:sz w:val="24"/>
                <w:lang w:val="ru-RU"/>
              </w:rPr>
              <w:t>Рождественка</w:t>
            </w:r>
            <w:r>
              <w:rPr>
                <w:rFonts w:ascii="Times New Roman"/>
                <w:sz w:val="24"/>
                <w:lang w:val="ru-RU"/>
              </w:rPr>
              <w:t xml:space="preserve">, </w:t>
            </w:r>
            <w:r>
              <w:rPr>
                <w:rFonts w:ascii="Times New Roman"/>
                <w:sz w:val="24"/>
                <w:lang w:val="ru-RU"/>
              </w:rPr>
              <w:t>д</w:t>
            </w:r>
            <w:r>
              <w:rPr>
                <w:rFonts w:ascii="Times New Roman"/>
                <w:sz w:val="24"/>
                <w:lang w:val="ru-RU"/>
              </w:rPr>
              <w:t>.12.</w:t>
            </w:r>
          </w:p>
          <w:p w:rsidR="00703394" w:rsidRPr="00786284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86284">
              <w:rPr>
                <w:sz w:val="24"/>
                <w:szCs w:val="24"/>
                <w:lang w:val="ru-RU"/>
              </w:rPr>
              <w:t>Институт востоковедения РАН</w:t>
            </w:r>
          </w:p>
        </w:tc>
      </w:tr>
      <w:tr w:rsidR="00703394" w:rsidTr="006704D5">
        <w:trPr>
          <w:trHeight w:val="544"/>
        </w:trPr>
        <w:tc>
          <w:tcPr>
            <w:tcW w:w="4789" w:type="dxa"/>
          </w:tcPr>
          <w:p w:rsidR="00703394" w:rsidRPr="009A67AD" w:rsidRDefault="00703394" w:rsidP="00D22F9E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9A67AD">
              <w:rPr>
                <w:b/>
                <w:sz w:val="24"/>
                <w:lang w:val="ru-RU"/>
              </w:rPr>
              <w:t xml:space="preserve">Телефоны, </w:t>
            </w:r>
            <w:r>
              <w:rPr>
                <w:b/>
                <w:sz w:val="24"/>
              </w:rPr>
              <w:t>e</w:t>
            </w:r>
            <w:r w:rsidRPr="009A67AD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</w:rPr>
              <w:t>mail</w:t>
            </w:r>
          </w:p>
        </w:tc>
        <w:tc>
          <w:tcPr>
            <w:tcW w:w="4784" w:type="dxa"/>
          </w:tcPr>
          <w:p w:rsidR="00703394" w:rsidRDefault="00703394" w:rsidP="00D22F9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8-965-268-54-59 </w:t>
            </w:r>
          </w:p>
          <w:p w:rsidR="00703394" w:rsidRPr="008C57EE" w:rsidRDefault="008C57EE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fldChar w:fldCharType="begin"/>
            </w:r>
            <w:r>
              <w:rPr>
                <w:rFonts w:ascii="Times New Roman"/>
                <w:sz w:val="24"/>
              </w:rPr>
              <w:instrText xml:space="preserve"> HYPERLINK "mailto:serenko9@mail.ru" </w:instrText>
            </w:r>
            <w:r>
              <w:rPr>
                <w:rFonts w:ascii="Times New Roman"/>
                <w:sz w:val="24"/>
              </w:rPr>
              <w:fldChar w:fldCharType="separate"/>
            </w:r>
            <w:r w:rsidRPr="00902213">
              <w:rPr>
                <w:rStyle w:val="a9"/>
                <w:rFonts w:ascii="Times New Roman"/>
                <w:sz w:val="24"/>
              </w:rPr>
              <w:t>serenko9@mail.ru</w:t>
            </w:r>
            <w:r>
              <w:rPr>
                <w:rFonts w:ascii="Times New Roman"/>
                <w:sz w:val="24"/>
              </w:rPr>
              <w:fldChar w:fldCharType="end"/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703394" w:rsidTr="006704D5">
        <w:trPr>
          <w:trHeight w:val="546"/>
        </w:trPr>
        <w:tc>
          <w:tcPr>
            <w:tcW w:w="4789" w:type="dxa"/>
          </w:tcPr>
          <w:p w:rsidR="00703394" w:rsidRPr="009A67AD" w:rsidRDefault="00703394" w:rsidP="00D22F9E">
            <w:pPr>
              <w:pStyle w:val="TableParagraph"/>
              <w:spacing w:line="271" w:lineRule="exact"/>
              <w:ind w:left="0"/>
              <w:rPr>
                <w:b/>
                <w:sz w:val="24"/>
                <w:lang w:val="ru-RU"/>
              </w:rPr>
            </w:pPr>
            <w:r w:rsidRPr="009A67AD">
              <w:rPr>
                <w:b/>
                <w:sz w:val="24"/>
                <w:lang w:val="ru-RU"/>
              </w:rPr>
              <w:t xml:space="preserve"> Название доклада (с презентацией)</w:t>
            </w:r>
          </w:p>
        </w:tc>
        <w:tc>
          <w:tcPr>
            <w:tcW w:w="4784" w:type="dxa"/>
          </w:tcPr>
          <w:p w:rsidR="00FC17F9" w:rsidRPr="00FC17F9" w:rsidRDefault="00FC17F9" w:rsidP="00FC17F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C17F9">
              <w:rPr>
                <w:rFonts w:cs="Times New Roman"/>
                <w:sz w:val="24"/>
                <w:szCs w:val="24"/>
                <w:lang w:val="ru-RU"/>
              </w:rPr>
              <w:t>К ПРОБЛЕМЕ РЕФОРМИРОВАНИЯ СИСТЕМЫ ОБРАЗОВАНИЯ В ИСЛАМСКОЙ РЕСПУБЛИКЕ ПАКИСТАН</w:t>
            </w:r>
          </w:p>
          <w:p w:rsidR="00703394" w:rsidRPr="002B4E70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</w:tr>
      <w:tr w:rsidR="00703394" w:rsidTr="006704D5">
        <w:trPr>
          <w:trHeight w:val="273"/>
        </w:trPr>
        <w:tc>
          <w:tcPr>
            <w:tcW w:w="4789" w:type="dxa"/>
          </w:tcPr>
          <w:p w:rsidR="00703394" w:rsidRPr="00461021" w:rsidRDefault="00703394" w:rsidP="00D22F9E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461021">
              <w:rPr>
                <w:b/>
                <w:sz w:val="24"/>
                <w:lang w:val="ru-RU"/>
              </w:rPr>
              <w:t>Форма участия (очно, заочно)</w:t>
            </w:r>
          </w:p>
          <w:p w:rsidR="00703394" w:rsidRPr="00461021" w:rsidRDefault="00703394" w:rsidP="00D22F9E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703394" w:rsidRPr="009A67AD" w:rsidRDefault="00703394" w:rsidP="00D22F9E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Очно</w:t>
            </w:r>
          </w:p>
        </w:tc>
      </w:tr>
      <w:tr w:rsidR="00703394" w:rsidTr="006704D5">
        <w:trPr>
          <w:trHeight w:val="273"/>
        </w:trPr>
        <w:tc>
          <w:tcPr>
            <w:tcW w:w="4789" w:type="dxa"/>
          </w:tcPr>
          <w:p w:rsidR="00703394" w:rsidRPr="002B4E70" w:rsidRDefault="00703394" w:rsidP="00D22F9E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proofErr w:type="gramStart"/>
            <w:r w:rsidRPr="002B4E70">
              <w:rPr>
                <w:b/>
                <w:sz w:val="24"/>
                <w:lang w:val="ru-RU"/>
              </w:rPr>
              <w:t>Участие в работе секций Форума (из вышеперечисленных), наиболее соответствующее Вашим научным интересам и теме доклада</w:t>
            </w:r>
            <w:proofErr w:type="gramEnd"/>
          </w:p>
          <w:p w:rsidR="00703394" w:rsidRPr="002B4E70" w:rsidRDefault="00703394" w:rsidP="00D22F9E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703394" w:rsidRPr="002B4E70" w:rsidRDefault="006704D5" w:rsidP="006704D5">
            <w:pPr>
              <w:pStyle w:val="1"/>
              <w:tabs>
                <w:tab w:val="left" w:pos="1545"/>
              </w:tabs>
              <w:spacing w:before="1"/>
              <w:ind w:left="0" w:right="223" w:firstLine="0"/>
              <w:outlineLvl w:val="0"/>
              <w:rPr>
                <w:rFonts w:ascii="Times New Roman"/>
                <w:sz w:val="20"/>
                <w:lang w:val="ru-RU"/>
              </w:rPr>
            </w:pPr>
            <w:r w:rsidRPr="006704D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14. Социальные трансформации в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временных мусульманских странах.</w:t>
            </w:r>
          </w:p>
        </w:tc>
      </w:tr>
      <w:tr w:rsidR="00703394" w:rsidTr="006704D5">
        <w:trPr>
          <w:trHeight w:val="818"/>
        </w:trPr>
        <w:tc>
          <w:tcPr>
            <w:tcW w:w="4789" w:type="dxa"/>
          </w:tcPr>
          <w:p w:rsidR="00703394" w:rsidRPr="002B4E70" w:rsidRDefault="00703394" w:rsidP="00D22F9E">
            <w:pPr>
              <w:pStyle w:val="TableParagraph"/>
              <w:tabs>
                <w:tab w:val="left" w:pos="2054"/>
                <w:tab w:val="left" w:pos="2481"/>
                <w:tab w:val="left" w:pos="4113"/>
              </w:tabs>
              <w:ind w:left="0" w:right="98"/>
              <w:rPr>
                <w:b/>
                <w:sz w:val="24"/>
                <w:lang w:val="ru-RU"/>
              </w:rPr>
            </w:pPr>
            <w:r w:rsidRPr="002B4E70">
              <w:rPr>
                <w:b/>
                <w:sz w:val="24"/>
                <w:lang w:val="ru-RU"/>
              </w:rPr>
              <w:t xml:space="preserve">  Заявка на бронирование    гостиницы</w:t>
            </w:r>
            <w:r w:rsidRPr="002B4E70">
              <w:rPr>
                <w:b/>
                <w:sz w:val="24"/>
                <w:lang w:val="ru-RU"/>
              </w:rPr>
              <w:tab/>
              <w:t xml:space="preserve">(для </w:t>
            </w:r>
            <w:proofErr w:type="gramStart"/>
            <w:r w:rsidRPr="002B4E70">
              <w:rPr>
                <w:b/>
                <w:sz w:val="24"/>
                <w:lang w:val="ru-RU"/>
              </w:rPr>
              <w:t>иногородних</w:t>
            </w:r>
            <w:proofErr w:type="gramEnd"/>
            <w:r w:rsidRPr="002B4E70">
              <w:rPr>
                <w:b/>
                <w:sz w:val="24"/>
                <w:lang w:val="ru-RU"/>
              </w:rPr>
              <w:t xml:space="preserve">), </w:t>
            </w:r>
            <w:proofErr w:type="spellStart"/>
            <w:r w:rsidRPr="002B4E70">
              <w:rPr>
                <w:b/>
                <w:sz w:val="24"/>
                <w:lang w:val="ru-RU"/>
              </w:rPr>
              <w:t>срокипребывания</w:t>
            </w:r>
            <w:proofErr w:type="spellEnd"/>
          </w:p>
        </w:tc>
        <w:tc>
          <w:tcPr>
            <w:tcW w:w="4784" w:type="dxa"/>
          </w:tcPr>
          <w:p w:rsidR="00703394" w:rsidRPr="005C3305" w:rsidRDefault="00703394" w:rsidP="00D22F9E">
            <w:pPr>
              <w:spacing w:before="1"/>
              <w:ind w:right="64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Бронирование гостиницы и срок пребывания: </w:t>
            </w:r>
            <w:r w:rsidRPr="005C3305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FC17F9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5C3305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FC17F9">
              <w:rPr>
                <w:rFonts w:ascii="Times New Roman" w:hAnsi="Times New Roman" w:cs="Times New Roman"/>
                <w:sz w:val="24"/>
                <w:lang w:val="ru-RU"/>
              </w:rPr>
              <w:t xml:space="preserve"> 06 июня 2020</w:t>
            </w:r>
            <w:r w:rsidRPr="005C3305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703394" w:rsidRPr="002B4E70" w:rsidRDefault="00703394" w:rsidP="00D22F9E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</w:tr>
      <w:tr w:rsidR="006704D5" w:rsidTr="006704D5">
        <w:trPr>
          <w:trHeight w:val="818"/>
        </w:trPr>
        <w:tc>
          <w:tcPr>
            <w:tcW w:w="4789" w:type="dxa"/>
          </w:tcPr>
          <w:p w:rsidR="006704D5" w:rsidRPr="006704D5" w:rsidRDefault="006704D5" w:rsidP="006704D5">
            <w:pPr>
              <w:pStyle w:val="TableParagraph"/>
              <w:tabs>
                <w:tab w:val="left" w:pos="2054"/>
                <w:tab w:val="left" w:pos="2481"/>
                <w:tab w:val="left" w:pos="4113"/>
              </w:tabs>
              <w:ind w:right="98"/>
              <w:rPr>
                <w:b/>
                <w:sz w:val="24"/>
                <w:lang w:val="ru-RU"/>
              </w:rPr>
            </w:pPr>
            <w:r w:rsidRPr="006704D5">
              <w:rPr>
                <w:b/>
                <w:sz w:val="24"/>
                <w:lang w:val="ru-RU"/>
              </w:rPr>
              <w:t xml:space="preserve">Согласие автора на обработку и использование персональных данных из данной заявки  </w:t>
            </w:r>
          </w:p>
          <w:p w:rsidR="006704D5" w:rsidRPr="008C57EE" w:rsidRDefault="006704D5" w:rsidP="006704D5">
            <w:pPr>
              <w:pStyle w:val="TableParagraph"/>
              <w:tabs>
                <w:tab w:val="left" w:pos="2054"/>
                <w:tab w:val="left" w:pos="2481"/>
                <w:tab w:val="left" w:pos="4113"/>
              </w:tabs>
              <w:ind w:left="0" w:right="98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6704D5" w:rsidRDefault="006704D5" w:rsidP="00D22F9E">
            <w:pPr>
              <w:spacing w:before="1"/>
              <w:ind w:right="64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4D5">
              <w:rPr>
                <w:b/>
                <w:sz w:val="24"/>
              </w:rPr>
              <w:t>Да</w:t>
            </w:r>
            <w:proofErr w:type="spellEnd"/>
            <w:r w:rsidRPr="006704D5">
              <w:rPr>
                <w:b/>
                <w:sz w:val="24"/>
              </w:rPr>
              <w:t xml:space="preserve">, </w:t>
            </w:r>
            <w:proofErr w:type="spellStart"/>
            <w:r w:rsidRPr="006704D5">
              <w:rPr>
                <w:b/>
                <w:sz w:val="24"/>
              </w:rPr>
              <w:t>даю</w:t>
            </w:r>
            <w:proofErr w:type="spellEnd"/>
            <w:r w:rsidRPr="006704D5">
              <w:rPr>
                <w:b/>
                <w:sz w:val="24"/>
              </w:rPr>
              <w:t xml:space="preserve"> </w:t>
            </w:r>
            <w:proofErr w:type="spellStart"/>
            <w:r w:rsidRPr="006704D5">
              <w:rPr>
                <w:b/>
                <w:sz w:val="24"/>
              </w:rPr>
              <w:t>согласие</w:t>
            </w:r>
            <w:proofErr w:type="spellEnd"/>
          </w:p>
        </w:tc>
      </w:tr>
    </w:tbl>
    <w:p w:rsidR="00703394" w:rsidRDefault="00703394" w:rsidP="00703394"/>
    <w:p w:rsidR="00FF2FC3" w:rsidRDefault="00FF2FC3"/>
    <w:sectPr w:rsidR="00FF2FC3" w:rsidSect="00EB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79" w:rsidRDefault="002E5079" w:rsidP="00303907">
      <w:r>
        <w:separator/>
      </w:r>
    </w:p>
  </w:endnote>
  <w:endnote w:type="continuationSeparator" w:id="0">
    <w:p w:rsidR="002E5079" w:rsidRDefault="002E5079" w:rsidP="0030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79" w:rsidRDefault="002E5079" w:rsidP="00303907">
      <w:r>
        <w:separator/>
      </w:r>
    </w:p>
  </w:footnote>
  <w:footnote w:type="continuationSeparator" w:id="0">
    <w:p w:rsidR="002E5079" w:rsidRDefault="002E5079" w:rsidP="0030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94"/>
    <w:rsid w:val="002E5079"/>
    <w:rsid w:val="00303907"/>
    <w:rsid w:val="006704D5"/>
    <w:rsid w:val="00703394"/>
    <w:rsid w:val="008C57EE"/>
    <w:rsid w:val="00FC17F9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39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1">
    <w:name w:val="heading 1"/>
    <w:basedOn w:val="a"/>
    <w:link w:val="10"/>
    <w:uiPriority w:val="1"/>
    <w:qFormat/>
    <w:rsid w:val="00703394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394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703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33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3394"/>
    <w:rPr>
      <w:rFonts w:ascii="Georgia" w:eastAsia="Georgia" w:hAnsi="Georgia" w:cs="Georgia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03394"/>
    <w:pPr>
      <w:ind w:left="107"/>
    </w:pPr>
  </w:style>
  <w:style w:type="paragraph" w:styleId="a5">
    <w:name w:val="header"/>
    <w:basedOn w:val="a"/>
    <w:link w:val="a6"/>
    <w:uiPriority w:val="99"/>
    <w:unhideWhenUsed/>
    <w:rsid w:val="00303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907"/>
    <w:rPr>
      <w:rFonts w:ascii="Georgia" w:eastAsia="Georgia" w:hAnsi="Georgia" w:cs="Georgia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303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907"/>
    <w:rPr>
      <w:rFonts w:ascii="Georgia" w:eastAsia="Georgia" w:hAnsi="Georgia" w:cs="Georgia"/>
      <w:lang w:eastAsia="ru-RU" w:bidi="ru-RU"/>
    </w:rPr>
  </w:style>
  <w:style w:type="character" w:styleId="a9">
    <w:name w:val="Hyperlink"/>
    <w:basedOn w:val="a0"/>
    <w:uiPriority w:val="99"/>
    <w:unhideWhenUsed/>
    <w:rsid w:val="008C5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f.forum.kz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тел. +7(843) 236-76-91; +7(987)290-55-70; +7(917)395-73-93</vt:lpstr>
    </vt:vector>
  </TitlesOfParts>
  <Company>HP Inc.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Irina5</dc:creator>
  <cp:lastModifiedBy>1</cp:lastModifiedBy>
  <cp:revision>11</cp:revision>
  <dcterms:created xsi:type="dcterms:W3CDTF">2019-12-20T15:03:00Z</dcterms:created>
  <dcterms:modified xsi:type="dcterms:W3CDTF">2019-12-21T13:05:00Z</dcterms:modified>
</cp:coreProperties>
</file>