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E5" w:rsidRDefault="005C1650" w:rsidP="005C1650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Роль России в противодействие </w:t>
      </w:r>
      <w:proofErr w:type="spellStart"/>
      <w:r w:rsidR="00146A76">
        <w:rPr>
          <w:rFonts w:ascii="Times New Roman" w:hAnsi="Times New Roman" w:cs="Times New Roman"/>
          <w:b/>
          <w:sz w:val="32"/>
          <w:szCs w:val="32"/>
        </w:rPr>
        <w:t>наркотрафик</w:t>
      </w:r>
      <w:r w:rsidR="004642DC">
        <w:rPr>
          <w:rFonts w:ascii="Times New Roman" w:hAnsi="Times New Roman" w:cs="Times New Roman"/>
          <w:b/>
          <w:sz w:val="32"/>
          <w:szCs w:val="32"/>
        </w:rPr>
        <w:t>у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из Афганистана по линии ОДКБ.</w:t>
      </w:r>
    </w:p>
    <w:p w:rsidR="005C1650" w:rsidRDefault="005C1650" w:rsidP="005C1650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Митрофаненкова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О.Е.</w:t>
      </w:r>
    </w:p>
    <w:p w:rsidR="005C1650" w:rsidRDefault="005C1650" w:rsidP="005C16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Аннотация:</w:t>
      </w:r>
      <w:r w:rsidR="0047155D">
        <w:rPr>
          <w:rFonts w:ascii="Times New Roman" w:hAnsi="Times New Roman" w:cs="Times New Roman"/>
          <w:sz w:val="28"/>
          <w:szCs w:val="28"/>
        </w:rPr>
        <w:t xml:space="preserve"> В статье рассматривается роль ОДКБ в области противодействия </w:t>
      </w:r>
      <w:proofErr w:type="spellStart"/>
      <w:r w:rsidR="009A0B80">
        <w:rPr>
          <w:rFonts w:ascii="Times New Roman" w:hAnsi="Times New Roman" w:cs="Times New Roman"/>
          <w:sz w:val="28"/>
          <w:szCs w:val="28"/>
        </w:rPr>
        <w:t>наркотрафику</w:t>
      </w:r>
      <w:proofErr w:type="spellEnd"/>
      <w:r w:rsidR="0047155D">
        <w:rPr>
          <w:rFonts w:ascii="Times New Roman" w:hAnsi="Times New Roman" w:cs="Times New Roman"/>
          <w:sz w:val="28"/>
          <w:szCs w:val="28"/>
        </w:rPr>
        <w:t xml:space="preserve"> из Афганистана. Автор </w:t>
      </w:r>
      <w:r w:rsidR="00A8048A">
        <w:rPr>
          <w:rFonts w:ascii="Times New Roman" w:hAnsi="Times New Roman" w:cs="Times New Roman"/>
          <w:sz w:val="28"/>
          <w:szCs w:val="28"/>
        </w:rPr>
        <w:t>рассматривает роль России в борьбе с незаконным оборотом наркотиков по линии ОДКБ.</w:t>
      </w:r>
    </w:p>
    <w:p w:rsidR="005C1650" w:rsidRDefault="005C1650" w:rsidP="005C16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слова: ОДКБ, Афганистан, </w:t>
      </w:r>
      <w:proofErr w:type="spellStart"/>
      <w:r w:rsidR="00A8048A">
        <w:rPr>
          <w:rFonts w:ascii="Times New Roman" w:hAnsi="Times New Roman" w:cs="Times New Roman"/>
          <w:sz w:val="28"/>
          <w:szCs w:val="28"/>
        </w:rPr>
        <w:t>наркотрафик</w:t>
      </w:r>
      <w:proofErr w:type="spellEnd"/>
      <w:r w:rsidR="00AF7BC3">
        <w:rPr>
          <w:rFonts w:ascii="Times New Roman" w:hAnsi="Times New Roman" w:cs="Times New Roman"/>
          <w:sz w:val="28"/>
          <w:szCs w:val="28"/>
        </w:rPr>
        <w:t>, обеспечение безопасности в Центральной Азии</w:t>
      </w:r>
    </w:p>
    <w:p w:rsidR="005C1650" w:rsidRPr="00372514" w:rsidRDefault="005C1650" w:rsidP="005C16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Abstract:</w:t>
      </w:r>
      <w:r w:rsidR="002D4A83" w:rsidRPr="003725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72514">
        <w:rPr>
          <w:rFonts w:ascii="Times New Roman" w:hAnsi="Times New Roman" w:cs="Times New Roman"/>
          <w:sz w:val="28"/>
          <w:szCs w:val="28"/>
          <w:lang w:val="en-US"/>
        </w:rPr>
        <w:t>The role of CST</w:t>
      </w:r>
      <w:r w:rsidR="00A8048A">
        <w:rPr>
          <w:rFonts w:ascii="Times New Roman" w:hAnsi="Times New Roman" w:cs="Times New Roman"/>
          <w:sz w:val="28"/>
          <w:szCs w:val="28"/>
          <w:lang w:val="en-US"/>
        </w:rPr>
        <w:t xml:space="preserve">O in the process of </w:t>
      </w:r>
      <w:r w:rsidR="00990B58">
        <w:rPr>
          <w:rFonts w:ascii="Times New Roman" w:hAnsi="Times New Roman" w:cs="Times New Roman"/>
          <w:sz w:val="28"/>
          <w:szCs w:val="28"/>
          <w:lang w:val="en-US"/>
        </w:rPr>
        <w:t>countering drug</w:t>
      </w:r>
      <w:r w:rsidR="00A8048A">
        <w:rPr>
          <w:rFonts w:ascii="Times New Roman" w:hAnsi="Times New Roman" w:cs="Times New Roman"/>
          <w:sz w:val="28"/>
          <w:szCs w:val="28"/>
          <w:lang w:val="en-US"/>
        </w:rPr>
        <w:t xml:space="preserve"> traffic </w:t>
      </w:r>
      <w:r w:rsidR="00372514">
        <w:rPr>
          <w:rFonts w:ascii="Times New Roman" w:hAnsi="Times New Roman" w:cs="Times New Roman"/>
          <w:sz w:val="28"/>
          <w:szCs w:val="28"/>
          <w:lang w:val="en-US"/>
        </w:rPr>
        <w:t>from Afghanistan is considered in the article. Author also pay</w:t>
      </w:r>
      <w:r w:rsidR="00B45D9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72514">
        <w:rPr>
          <w:rFonts w:ascii="Times New Roman" w:hAnsi="Times New Roman" w:cs="Times New Roman"/>
          <w:sz w:val="28"/>
          <w:szCs w:val="28"/>
          <w:lang w:val="en-US"/>
        </w:rPr>
        <w:t xml:space="preserve"> attention to the role of Russia in the struggle </w:t>
      </w:r>
      <w:r w:rsidR="00A8048A">
        <w:rPr>
          <w:rFonts w:ascii="Times New Roman" w:hAnsi="Times New Roman" w:cs="Times New Roman"/>
          <w:sz w:val="28"/>
          <w:szCs w:val="28"/>
          <w:lang w:val="en-US"/>
        </w:rPr>
        <w:t>against drug traffic</w:t>
      </w:r>
      <w:r w:rsidR="00372514">
        <w:rPr>
          <w:rFonts w:ascii="Times New Roman" w:hAnsi="Times New Roman" w:cs="Times New Roman"/>
          <w:sz w:val="28"/>
          <w:szCs w:val="28"/>
          <w:lang w:val="en-US"/>
        </w:rPr>
        <w:t xml:space="preserve"> from Afghanistan in CSTO boundaries.</w:t>
      </w:r>
    </w:p>
    <w:p w:rsidR="005C1650" w:rsidRPr="00AF7BC3" w:rsidRDefault="005C1650" w:rsidP="005C16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Key words: CSTO, Afghanistan, </w:t>
      </w:r>
      <w:r w:rsidR="00AF7BC3">
        <w:rPr>
          <w:rFonts w:ascii="Times New Roman" w:hAnsi="Times New Roman" w:cs="Times New Roman"/>
          <w:sz w:val="28"/>
          <w:szCs w:val="28"/>
          <w:lang w:val="en-US"/>
        </w:rPr>
        <w:t>drug traffic, security in Central Asia</w:t>
      </w:r>
    </w:p>
    <w:p w:rsidR="00792FA4" w:rsidRDefault="00225601" w:rsidP="005C16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Распад СССР в декабре 1991 г. стал одним из самых значимых политических событий конца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25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На месте некогда единой сверхдержавы образовалось 15 новых независимых государств</w:t>
      </w:r>
      <w:r w:rsidR="0047155D">
        <w:rPr>
          <w:rFonts w:ascii="Times New Roman" w:hAnsi="Times New Roman" w:cs="Times New Roman"/>
          <w:sz w:val="28"/>
          <w:szCs w:val="28"/>
        </w:rPr>
        <w:t>, которые преступили к строительству собственной государственности. Распад Советского Союза привел к глубоким общественно-политическим, экономическим и социа</w:t>
      </w:r>
      <w:r w:rsidR="004E7AC8">
        <w:rPr>
          <w:rFonts w:ascii="Times New Roman" w:hAnsi="Times New Roman" w:cs="Times New Roman"/>
          <w:sz w:val="28"/>
          <w:szCs w:val="28"/>
        </w:rPr>
        <w:t>льно-культурным трансформациям. У новообразованных государств также возникла потребность  в обеспечение собственной коллективной безопасности</w:t>
      </w:r>
      <w:r w:rsidR="009B4CA1" w:rsidRPr="009B4CA1">
        <w:rPr>
          <w:rFonts w:ascii="Times New Roman" w:hAnsi="Times New Roman" w:cs="Times New Roman"/>
          <w:sz w:val="28"/>
          <w:szCs w:val="28"/>
        </w:rPr>
        <w:t xml:space="preserve"> </w:t>
      </w:r>
      <w:r w:rsidR="009B4CA1">
        <w:rPr>
          <w:rFonts w:ascii="Times New Roman" w:hAnsi="Times New Roman" w:cs="Times New Roman"/>
          <w:sz w:val="28"/>
          <w:szCs w:val="28"/>
        </w:rPr>
        <w:t xml:space="preserve">на фоне растущих угроз из Афганистана (терроризм и </w:t>
      </w:r>
      <w:proofErr w:type="spellStart"/>
      <w:r w:rsidR="009B4CA1">
        <w:rPr>
          <w:rFonts w:ascii="Times New Roman" w:hAnsi="Times New Roman" w:cs="Times New Roman"/>
          <w:sz w:val="28"/>
          <w:szCs w:val="28"/>
        </w:rPr>
        <w:t>наркотрафик</w:t>
      </w:r>
      <w:proofErr w:type="spellEnd"/>
      <w:r w:rsidR="009B4CA1">
        <w:rPr>
          <w:rFonts w:ascii="Times New Roman" w:hAnsi="Times New Roman" w:cs="Times New Roman"/>
          <w:sz w:val="28"/>
          <w:szCs w:val="28"/>
        </w:rPr>
        <w:t>)</w:t>
      </w:r>
      <w:r w:rsidR="004E7AC8">
        <w:rPr>
          <w:rFonts w:ascii="Times New Roman" w:hAnsi="Times New Roman" w:cs="Times New Roman"/>
          <w:sz w:val="28"/>
          <w:szCs w:val="28"/>
        </w:rPr>
        <w:t>.</w:t>
      </w:r>
      <w:r w:rsidR="00324D0F">
        <w:rPr>
          <w:rFonts w:ascii="Times New Roman" w:hAnsi="Times New Roman" w:cs="Times New Roman"/>
          <w:sz w:val="28"/>
          <w:szCs w:val="28"/>
        </w:rPr>
        <w:t xml:space="preserve"> Важную роль в обеспечение коллективной безопасности на </w:t>
      </w:r>
      <w:proofErr w:type="gramStart"/>
      <w:r w:rsidR="00324D0F">
        <w:rPr>
          <w:rFonts w:ascii="Times New Roman" w:hAnsi="Times New Roman" w:cs="Times New Roman"/>
          <w:sz w:val="28"/>
          <w:szCs w:val="28"/>
        </w:rPr>
        <w:t>пост-советском</w:t>
      </w:r>
      <w:proofErr w:type="gramEnd"/>
      <w:r w:rsidR="00324D0F">
        <w:rPr>
          <w:rFonts w:ascii="Times New Roman" w:hAnsi="Times New Roman" w:cs="Times New Roman"/>
          <w:sz w:val="28"/>
          <w:szCs w:val="28"/>
        </w:rPr>
        <w:t xml:space="preserve"> пространстве </w:t>
      </w:r>
      <w:r w:rsidR="002D4A83">
        <w:rPr>
          <w:rFonts w:ascii="Times New Roman" w:hAnsi="Times New Roman" w:cs="Times New Roman"/>
          <w:sz w:val="28"/>
          <w:szCs w:val="28"/>
        </w:rPr>
        <w:t>стал</w:t>
      </w:r>
      <w:r w:rsidR="00426390">
        <w:rPr>
          <w:rFonts w:ascii="Times New Roman" w:hAnsi="Times New Roman" w:cs="Times New Roman"/>
          <w:sz w:val="28"/>
          <w:szCs w:val="28"/>
        </w:rPr>
        <w:t>а</w:t>
      </w:r>
      <w:r w:rsidR="002D4A83">
        <w:rPr>
          <w:rFonts w:ascii="Times New Roman" w:hAnsi="Times New Roman" w:cs="Times New Roman"/>
          <w:sz w:val="28"/>
          <w:szCs w:val="28"/>
        </w:rPr>
        <w:t xml:space="preserve"> играть</w:t>
      </w:r>
      <w:r w:rsidR="00324D0F">
        <w:rPr>
          <w:rFonts w:ascii="Times New Roman" w:hAnsi="Times New Roman" w:cs="Times New Roman"/>
          <w:sz w:val="28"/>
          <w:szCs w:val="28"/>
        </w:rPr>
        <w:t xml:space="preserve"> ОДКБ</w:t>
      </w:r>
      <w:r w:rsidR="00AF7BC3" w:rsidRPr="00AF7BC3">
        <w:rPr>
          <w:rFonts w:ascii="Times New Roman" w:hAnsi="Times New Roman" w:cs="Times New Roman"/>
          <w:sz w:val="28"/>
          <w:szCs w:val="28"/>
        </w:rPr>
        <w:t xml:space="preserve"> (</w:t>
      </w:r>
      <w:r w:rsidR="00AF7BC3">
        <w:rPr>
          <w:rFonts w:ascii="Times New Roman" w:hAnsi="Times New Roman" w:cs="Times New Roman"/>
          <w:sz w:val="28"/>
          <w:szCs w:val="28"/>
        </w:rPr>
        <w:t>была образована в 2002 г. на базе существовавшего в 1990</w:t>
      </w:r>
      <w:r w:rsidR="00094924" w:rsidRPr="00094924">
        <w:rPr>
          <w:rFonts w:ascii="Times New Roman" w:hAnsi="Times New Roman" w:cs="Times New Roman"/>
          <w:sz w:val="28"/>
          <w:szCs w:val="28"/>
        </w:rPr>
        <w:t>-</w:t>
      </w:r>
      <w:r w:rsidR="00AF7BC3">
        <w:rPr>
          <w:rFonts w:ascii="Times New Roman" w:hAnsi="Times New Roman" w:cs="Times New Roman"/>
          <w:sz w:val="28"/>
          <w:szCs w:val="28"/>
        </w:rPr>
        <w:t>е гг. Договора о коллективной безопасности</w:t>
      </w:r>
      <w:r w:rsidR="00AF7BC3" w:rsidRPr="00AF7BC3">
        <w:rPr>
          <w:rFonts w:ascii="Times New Roman" w:hAnsi="Times New Roman" w:cs="Times New Roman"/>
          <w:sz w:val="28"/>
          <w:szCs w:val="28"/>
        </w:rPr>
        <w:t>)</w:t>
      </w:r>
      <w:r w:rsidR="00324D0F">
        <w:rPr>
          <w:rFonts w:ascii="Times New Roman" w:hAnsi="Times New Roman" w:cs="Times New Roman"/>
          <w:sz w:val="28"/>
          <w:szCs w:val="28"/>
        </w:rPr>
        <w:t>.</w:t>
      </w:r>
    </w:p>
    <w:p w:rsidR="00F30DB9" w:rsidRDefault="00F30DB9" w:rsidP="00F30D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отметить, что импульсом к реорганизации военно-политических отношений на территории СНГ послужило начало войны США в Афганистане в 2001 г. Возникновение фактора военного присутствия США в Центральной Азии являлось вызовом интересам России</w:t>
      </w:r>
      <w:r w:rsidR="00B45D9D" w:rsidRPr="00B45D9D">
        <w:rPr>
          <w:rFonts w:ascii="Times New Roman" w:hAnsi="Times New Roman" w:cs="Times New Roman"/>
          <w:sz w:val="28"/>
          <w:szCs w:val="28"/>
        </w:rPr>
        <w:t xml:space="preserve"> </w:t>
      </w:r>
      <w:r w:rsidR="00B45D9D">
        <w:rPr>
          <w:rFonts w:ascii="Times New Roman" w:hAnsi="Times New Roman" w:cs="Times New Roman"/>
          <w:sz w:val="28"/>
          <w:szCs w:val="28"/>
        </w:rPr>
        <w:t>в этом регионе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4A83" w:rsidRDefault="002D4A83" w:rsidP="002D4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террористических атак 11 сентября борьба с терроризмом на международном уровне была объявлена основной задачей внешней политики США. Афганистан стал первым объектом антитеррористической кампании, 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страны Центральной Азии были в результате объявлены Вашингтоном </w:t>
      </w:r>
      <w:r w:rsidRPr="002D4A8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прифронтовыми государствами</w:t>
      </w:r>
      <w:r w:rsidRPr="002D4A8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sz w:val="28"/>
          <w:szCs w:val="28"/>
        </w:rPr>
        <w:endnoteReference w:id="1"/>
      </w:r>
    </w:p>
    <w:p w:rsidR="00090224" w:rsidRPr="004642DC" w:rsidRDefault="002D4A83" w:rsidP="002D4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факторы послужили основой для </w:t>
      </w:r>
      <w:r w:rsidR="00426390">
        <w:rPr>
          <w:rFonts w:ascii="Times New Roman" w:hAnsi="Times New Roman" w:cs="Times New Roman"/>
          <w:sz w:val="28"/>
          <w:szCs w:val="28"/>
        </w:rPr>
        <w:t>нового витка развития</w:t>
      </w:r>
      <w:r>
        <w:rPr>
          <w:rFonts w:ascii="Times New Roman" w:hAnsi="Times New Roman" w:cs="Times New Roman"/>
          <w:sz w:val="28"/>
          <w:szCs w:val="28"/>
        </w:rPr>
        <w:t xml:space="preserve"> ОДКБ</w:t>
      </w:r>
      <w:r w:rsidR="007372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инструмент</w:t>
      </w:r>
      <w:r w:rsidR="0042639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безопасности на территории Центральной Азии.</w:t>
      </w:r>
      <w:r w:rsidR="0073726B">
        <w:rPr>
          <w:rFonts w:ascii="Times New Roman" w:hAnsi="Times New Roman" w:cs="Times New Roman"/>
          <w:sz w:val="28"/>
          <w:szCs w:val="28"/>
        </w:rPr>
        <w:t xml:space="preserve"> </w:t>
      </w:r>
      <w:r w:rsidR="00090224">
        <w:rPr>
          <w:rFonts w:ascii="Times New Roman" w:hAnsi="Times New Roman" w:cs="Times New Roman"/>
          <w:sz w:val="28"/>
          <w:szCs w:val="28"/>
        </w:rPr>
        <w:t>Сегодня в состав ОДКБ входят Россия, Казахстан, Белоруссия, Армения, Киргизия и Таджикистан. Статус государств-наблюдателей при ОДКБ имеют Афганистан и Сербия с 2013 г.</w:t>
      </w:r>
    </w:p>
    <w:p w:rsidR="002D4A83" w:rsidRPr="00426390" w:rsidRDefault="0073726B" w:rsidP="002D4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ОДКБ ведущую роль в организации получила Россия, как обладающая наибольшим военно-техническим и экономическим потенциалом.</w:t>
      </w:r>
      <w:r w:rsidR="00426390">
        <w:rPr>
          <w:rFonts w:ascii="Times New Roman" w:hAnsi="Times New Roman" w:cs="Times New Roman"/>
          <w:sz w:val="28"/>
          <w:szCs w:val="28"/>
        </w:rPr>
        <w:t xml:space="preserve"> В конце </w:t>
      </w:r>
      <w:r w:rsidR="0042639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426390" w:rsidRPr="00426390">
        <w:rPr>
          <w:rFonts w:ascii="Times New Roman" w:hAnsi="Times New Roman" w:cs="Times New Roman"/>
          <w:sz w:val="28"/>
          <w:szCs w:val="28"/>
        </w:rPr>
        <w:t xml:space="preserve"> </w:t>
      </w:r>
      <w:r w:rsidR="00426390">
        <w:rPr>
          <w:rFonts w:ascii="Times New Roman" w:hAnsi="Times New Roman" w:cs="Times New Roman"/>
          <w:sz w:val="28"/>
          <w:szCs w:val="28"/>
        </w:rPr>
        <w:t xml:space="preserve">в. вначале </w:t>
      </w:r>
      <w:r w:rsidR="00426390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426390" w:rsidRPr="00426390">
        <w:rPr>
          <w:rFonts w:ascii="Times New Roman" w:hAnsi="Times New Roman" w:cs="Times New Roman"/>
          <w:sz w:val="28"/>
          <w:szCs w:val="28"/>
        </w:rPr>
        <w:t xml:space="preserve"> </w:t>
      </w:r>
      <w:r w:rsidR="00426390">
        <w:rPr>
          <w:rFonts w:ascii="Times New Roman" w:hAnsi="Times New Roman" w:cs="Times New Roman"/>
          <w:sz w:val="28"/>
          <w:szCs w:val="28"/>
        </w:rPr>
        <w:t xml:space="preserve">в. Россия и Центральная Азия приняли на себя основной удар от </w:t>
      </w:r>
      <w:r w:rsidR="00015369">
        <w:rPr>
          <w:rFonts w:ascii="Times New Roman" w:hAnsi="Times New Roman" w:cs="Times New Roman"/>
          <w:sz w:val="28"/>
          <w:szCs w:val="28"/>
        </w:rPr>
        <w:t>угроз безопасности, исходящих с территории Афганистана, в том числе и от афганских наркотиков</w:t>
      </w:r>
      <w:r w:rsidR="00426390">
        <w:rPr>
          <w:rFonts w:ascii="Times New Roman" w:hAnsi="Times New Roman" w:cs="Times New Roman"/>
          <w:sz w:val="28"/>
          <w:szCs w:val="28"/>
        </w:rPr>
        <w:t>.</w:t>
      </w:r>
      <w:r w:rsidR="00CA4FA7">
        <w:rPr>
          <w:rFonts w:ascii="Times New Roman" w:hAnsi="Times New Roman" w:cs="Times New Roman"/>
          <w:sz w:val="28"/>
          <w:szCs w:val="28"/>
        </w:rPr>
        <w:t xml:space="preserve"> Стоит отметить, что наркобизнес всегда был тесно связан с террористической и повстанческой деятельностью, выступая одним из источников их финансирования.</w:t>
      </w:r>
    </w:p>
    <w:p w:rsidR="00CA4FA7" w:rsidRPr="00CA4FA7" w:rsidRDefault="000C35D6" w:rsidP="000C3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DB7">
        <w:rPr>
          <w:rFonts w:ascii="Times New Roman" w:hAnsi="Times New Roman" w:cs="Times New Roman"/>
          <w:sz w:val="28"/>
          <w:szCs w:val="28"/>
        </w:rPr>
        <w:t xml:space="preserve">На фоне распространения наркомании </w:t>
      </w:r>
      <w:r w:rsidR="00CA4FA7">
        <w:rPr>
          <w:rFonts w:ascii="Times New Roman" w:hAnsi="Times New Roman" w:cs="Times New Roman"/>
          <w:sz w:val="28"/>
          <w:szCs w:val="28"/>
        </w:rPr>
        <w:t xml:space="preserve">(преимущественно за счет употребления афганских опиатов) </w:t>
      </w:r>
      <w:r w:rsidRPr="00702DB7">
        <w:rPr>
          <w:rFonts w:ascii="Times New Roman" w:hAnsi="Times New Roman" w:cs="Times New Roman"/>
          <w:sz w:val="28"/>
          <w:szCs w:val="28"/>
        </w:rPr>
        <w:t xml:space="preserve">в России в 1990-е гг. и в 2000 гг. </w:t>
      </w:r>
      <w:r w:rsidR="00A07CD8" w:rsidRPr="00702DB7">
        <w:rPr>
          <w:rFonts w:ascii="Times New Roman" w:hAnsi="Times New Roman" w:cs="Times New Roman"/>
          <w:sz w:val="28"/>
          <w:szCs w:val="28"/>
        </w:rPr>
        <w:t>российским руководством был сделан</w:t>
      </w:r>
      <w:r w:rsidRPr="00702DB7">
        <w:rPr>
          <w:rFonts w:ascii="Times New Roman" w:hAnsi="Times New Roman" w:cs="Times New Roman"/>
          <w:sz w:val="28"/>
          <w:szCs w:val="28"/>
        </w:rPr>
        <w:t xml:space="preserve"> упор на сотрудничество со странами Центральной Азии в области борьбы с </w:t>
      </w:r>
      <w:proofErr w:type="spellStart"/>
      <w:r w:rsidRPr="00702DB7">
        <w:rPr>
          <w:rFonts w:ascii="Times New Roman" w:hAnsi="Times New Roman" w:cs="Times New Roman"/>
          <w:sz w:val="28"/>
          <w:szCs w:val="28"/>
        </w:rPr>
        <w:t>наркотрафиком</w:t>
      </w:r>
      <w:proofErr w:type="spellEnd"/>
      <w:r w:rsidRPr="00702DB7">
        <w:rPr>
          <w:rFonts w:ascii="Times New Roman" w:hAnsi="Times New Roman" w:cs="Times New Roman"/>
          <w:sz w:val="28"/>
          <w:szCs w:val="28"/>
        </w:rPr>
        <w:t xml:space="preserve"> из Афганистана.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странах Центральной Азии также отмечался рост наркомании среди местного населения, т.к. здесь про</w:t>
      </w:r>
      <w:r w:rsidR="00A07CD8">
        <w:rPr>
          <w:rFonts w:ascii="Times New Roman" w:hAnsi="Times New Roman" w:cs="Times New Roman"/>
          <w:sz w:val="28"/>
          <w:szCs w:val="28"/>
        </w:rPr>
        <w:t>легал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5D6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Северный маршрут</w:t>
      </w:r>
      <w:r w:rsidRPr="000C35D6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афганского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наркотрафика</w:t>
      </w:r>
      <w:proofErr w:type="spellEnd"/>
      <w:r w:rsidR="00CA4FA7">
        <w:rPr>
          <w:rFonts w:ascii="Times New Roman" w:hAnsi="Times New Roman" w:cs="Times New Roman"/>
          <w:sz w:val="28"/>
          <w:szCs w:val="28"/>
        </w:rPr>
        <w:t xml:space="preserve"> </w:t>
      </w:r>
      <w:r w:rsidR="00CA4FA7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(Афганистан – Таджикистан – Киргизия</w:t>
      </w:r>
      <w:r w:rsidR="00CA4FA7" w:rsidRPr="00E1169B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/</w:t>
      </w:r>
      <w:r w:rsidR="00CA4FA7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Узбекистан – Казахстан – Россия – Украина – Восточная Европа)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FA7" w:rsidRPr="00CA4FA7">
        <w:rPr>
          <w:rFonts w:ascii="Times New Roman" w:hAnsi="Times New Roman" w:cs="Times New Roman"/>
          <w:sz w:val="28"/>
          <w:szCs w:val="28"/>
        </w:rPr>
        <w:t>“</w:t>
      </w:r>
      <w:r w:rsidR="00CA4FA7">
        <w:rPr>
          <w:rFonts w:ascii="Times New Roman" w:hAnsi="Times New Roman" w:cs="Times New Roman"/>
          <w:sz w:val="28"/>
          <w:szCs w:val="28"/>
        </w:rPr>
        <w:t>Северный маршрут</w:t>
      </w:r>
      <w:r w:rsidR="00CA4FA7" w:rsidRPr="00CA4FA7">
        <w:rPr>
          <w:rFonts w:ascii="Times New Roman" w:hAnsi="Times New Roman" w:cs="Times New Roman"/>
          <w:sz w:val="28"/>
          <w:szCs w:val="28"/>
        </w:rPr>
        <w:t>”</w:t>
      </w:r>
      <w:r w:rsidR="00CA4FA7">
        <w:rPr>
          <w:rFonts w:ascii="Times New Roman" w:hAnsi="Times New Roman" w:cs="Times New Roman"/>
          <w:sz w:val="28"/>
          <w:szCs w:val="28"/>
        </w:rPr>
        <w:t xml:space="preserve"> окончательно сформировался в 1990-е гг., но и по сей день он активно используется для транспортировки наркотиков в Россию и страны Восточной Европы.</w:t>
      </w:r>
    </w:p>
    <w:p w:rsidR="000C35D6" w:rsidRPr="000C35D6" w:rsidRDefault="000C35D6" w:rsidP="000C3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ОДКБ выступил</w:t>
      </w:r>
      <w:r w:rsidR="000153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D64">
        <w:rPr>
          <w:rFonts w:ascii="Times New Roman" w:hAnsi="Times New Roman" w:cs="Times New Roman"/>
          <w:sz w:val="28"/>
          <w:szCs w:val="28"/>
        </w:rPr>
        <w:t>той площадкой</w:t>
      </w:r>
      <w:r>
        <w:rPr>
          <w:rFonts w:ascii="Times New Roman" w:hAnsi="Times New Roman" w:cs="Times New Roman"/>
          <w:sz w:val="28"/>
          <w:szCs w:val="28"/>
        </w:rPr>
        <w:t xml:space="preserve"> в рамках, которых могла быть осуществлена коллективная борьба с </w:t>
      </w:r>
      <w:r w:rsidR="00015369">
        <w:rPr>
          <w:rFonts w:ascii="Times New Roman" w:hAnsi="Times New Roman" w:cs="Times New Roman"/>
          <w:sz w:val="28"/>
          <w:szCs w:val="28"/>
        </w:rPr>
        <w:t>незаконным оборотом наркотиков на территории Центральной Азии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5883" w:rsidRDefault="008D509E" w:rsidP="002A0D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Отечественный исследователь Ю.А. Никитина отмечает, что </w:t>
      </w:r>
      <w:r w:rsidR="00B44B66">
        <w:rPr>
          <w:rFonts w:ascii="Times New Roman" w:hAnsi="Times New Roman" w:cs="Times New Roman"/>
          <w:sz w:val="28"/>
          <w:szCs w:val="28"/>
        </w:rPr>
        <w:t xml:space="preserve">ОДКБ с правовой точки зрения, прежде всего организация коллективной обороны против внешнего вмешательства, на что указывают 2 и 4 статьи договора о </w:t>
      </w:r>
      <w:r w:rsidR="00B44B66">
        <w:rPr>
          <w:rFonts w:ascii="Times New Roman" w:hAnsi="Times New Roman" w:cs="Times New Roman"/>
          <w:sz w:val="28"/>
          <w:szCs w:val="28"/>
        </w:rPr>
        <w:lastRenderedPageBreak/>
        <w:t>коллективной безопасности. В 2000-е гг. ОДКБ становится самостоятельным механизмом интеграции</w:t>
      </w:r>
      <w:r w:rsidR="00CA4FA7">
        <w:rPr>
          <w:rFonts w:ascii="Times New Roman" w:hAnsi="Times New Roman" w:cs="Times New Roman"/>
          <w:sz w:val="28"/>
          <w:szCs w:val="28"/>
        </w:rPr>
        <w:t>, который направлен в основном на сферу обеспечения безопасности</w:t>
      </w:r>
      <w:r w:rsidR="007C1AE6">
        <w:rPr>
          <w:rFonts w:ascii="Times New Roman" w:hAnsi="Times New Roman" w:cs="Times New Roman"/>
          <w:sz w:val="28"/>
          <w:szCs w:val="28"/>
        </w:rPr>
        <w:t xml:space="preserve"> в регионе</w:t>
      </w:r>
      <w:r w:rsidR="00B44B66">
        <w:rPr>
          <w:rFonts w:ascii="Times New Roman" w:hAnsi="Times New Roman" w:cs="Times New Roman"/>
          <w:sz w:val="28"/>
          <w:szCs w:val="28"/>
        </w:rPr>
        <w:t>.</w:t>
      </w:r>
      <w:r w:rsidR="00B44B66">
        <w:rPr>
          <w:rStyle w:val="a5"/>
          <w:rFonts w:ascii="Times New Roman" w:hAnsi="Times New Roman" w:cs="Times New Roman"/>
          <w:sz w:val="28"/>
          <w:szCs w:val="28"/>
        </w:rPr>
        <w:endnoteReference w:id="2"/>
      </w:r>
    </w:p>
    <w:p w:rsidR="00146A76" w:rsidRDefault="007C1AE6" w:rsidP="00146A76">
      <w:pPr>
        <w:spacing w:after="0" w:line="360" w:lineRule="auto"/>
        <w:ind w:firstLine="709"/>
        <w:jc w:val="both"/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О</w:t>
      </w:r>
      <w:r w:rsidR="00146A76" w:rsidRPr="00411562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сновной целью создания ОДКБ было обеспечение коллективной безопасности на постсоветском пространстве. 7 октября 2002 г. в Кишиневе (Молдавия) был подписан Устав Организации Догов</w:t>
      </w:r>
      <w:r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ора о Коллективной безопасности</w:t>
      </w:r>
      <w:r w:rsidR="00146A76" w:rsidRPr="00411562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="00146A76" w:rsidRPr="00411562">
        <w:rPr>
          <w:rStyle w:val="a5"/>
          <w:rFonts w:ascii="Times New Roman" w:hAnsi="Times New Roman" w:cs="Times New Roman"/>
          <w:iCs/>
          <w:sz w:val="28"/>
          <w:szCs w:val="28"/>
        </w:rPr>
        <w:endnoteReference w:id="3"/>
      </w:r>
    </w:p>
    <w:p w:rsidR="00E1169B" w:rsidRPr="00146A76" w:rsidRDefault="00A32A3A" w:rsidP="00146A7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В функции ОДКБ входит </w:t>
      </w:r>
      <w:r w:rsidR="00EC7730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противодействие, как</w:t>
      </w:r>
      <w:r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 традиционным внешним угрозам </w:t>
      </w:r>
      <w:r w:rsidR="00EC7730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безопасности</w:t>
      </w:r>
      <w:r w:rsidR="007C1AE6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 (военная агрессия, применение силы, военная интервенция и т.д.)</w:t>
      </w:r>
      <w:r w:rsidR="00EC7730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, так</w:t>
      </w:r>
      <w:r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 и противодействие новым угрозам безопасности (борьба с </w:t>
      </w:r>
      <w:proofErr w:type="spellStart"/>
      <w:r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наркотрафиком</w:t>
      </w:r>
      <w:proofErr w:type="spellEnd"/>
      <w:r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, терроризмом, незаконной миграцией и т.д.).</w:t>
      </w:r>
      <w:r w:rsidR="00EC7730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:rsidR="00146A76" w:rsidRDefault="00EC7730" w:rsidP="00146A7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730">
        <w:rPr>
          <w:rFonts w:ascii="Times New Roman" w:hAnsi="Times New Roman"/>
          <w:sz w:val="28"/>
          <w:szCs w:val="28"/>
        </w:rPr>
        <w:t>Для борьбы с незаконным оборотом наркотиков из Афганистана с</w:t>
      </w:r>
      <w:r w:rsidR="000D43FF" w:rsidRPr="00EC7730">
        <w:rPr>
          <w:rFonts w:ascii="Times New Roman" w:eastAsia="Calibri" w:hAnsi="Times New Roman" w:cs="Times New Roman"/>
          <w:sz w:val="28"/>
          <w:szCs w:val="28"/>
        </w:rPr>
        <w:t xml:space="preserve"> 2003 г. в рамках ОДКБ при участии ФСКН РФ </w:t>
      </w:r>
      <w:r w:rsidRPr="00EC7730">
        <w:rPr>
          <w:rFonts w:ascii="Times New Roman" w:eastAsia="Calibri" w:hAnsi="Times New Roman" w:cs="Times New Roman"/>
          <w:sz w:val="28"/>
          <w:szCs w:val="28"/>
        </w:rPr>
        <w:t>проводи</w:t>
      </w:r>
      <w:r>
        <w:rPr>
          <w:rFonts w:ascii="Times New Roman" w:eastAsia="Calibri" w:hAnsi="Times New Roman" w:cs="Times New Roman"/>
          <w:sz w:val="28"/>
          <w:szCs w:val="28"/>
        </w:rPr>
        <w:t>лась</w:t>
      </w:r>
      <w:r w:rsidR="000D43FF" w:rsidRPr="00EC77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651B">
        <w:rPr>
          <w:rFonts w:ascii="Times New Roman" w:eastAsia="Calibri" w:hAnsi="Times New Roman" w:cs="Times New Roman"/>
          <w:sz w:val="28"/>
          <w:szCs w:val="28"/>
        </w:rPr>
        <w:t xml:space="preserve">ежегодная </w:t>
      </w:r>
      <w:r w:rsidR="000D43FF" w:rsidRPr="00EC7730">
        <w:rPr>
          <w:rFonts w:ascii="Times New Roman" w:eastAsia="Calibri" w:hAnsi="Times New Roman" w:cs="Times New Roman"/>
          <w:sz w:val="28"/>
          <w:szCs w:val="28"/>
        </w:rPr>
        <w:t xml:space="preserve">операция </w:t>
      </w:r>
      <w:r w:rsidR="00146A76" w:rsidRPr="00EC7730">
        <w:rPr>
          <w:rFonts w:ascii="Times New Roman" w:eastAsia="Calibri" w:hAnsi="Times New Roman" w:cs="Times New Roman"/>
          <w:sz w:val="28"/>
          <w:szCs w:val="28"/>
        </w:rPr>
        <w:t>“Канал”</w:t>
      </w:r>
      <w:r w:rsidR="000D43FF" w:rsidRPr="00EC7730">
        <w:rPr>
          <w:rFonts w:ascii="Times New Roman" w:eastAsia="Calibri" w:hAnsi="Times New Roman" w:cs="Times New Roman"/>
          <w:sz w:val="28"/>
          <w:szCs w:val="28"/>
        </w:rPr>
        <w:t>.</w:t>
      </w:r>
      <w:r w:rsidR="000D43FF" w:rsidRPr="00EC7730">
        <w:rPr>
          <w:rStyle w:val="a5"/>
          <w:rFonts w:ascii="Times New Roman" w:eastAsia="Calibri" w:hAnsi="Times New Roman" w:cs="Times New Roman"/>
          <w:sz w:val="28"/>
          <w:szCs w:val="28"/>
        </w:rPr>
        <w:endnoteReference w:id="4"/>
      </w:r>
      <w:r w:rsidR="008545DC">
        <w:rPr>
          <w:rFonts w:ascii="Times New Roman" w:eastAsia="Calibri" w:hAnsi="Times New Roman" w:cs="Times New Roman"/>
          <w:sz w:val="28"/>
          <w:szCs w:val="28"/>
        </w:rPr>
        <w:t xml:space="preserve"> Операция </w:t>
      </w:r>
      <w:r w:rsidR="008545DC" w:rsidRPr="008545DC">
        <w:rPr>
          <w:rFonts w:ascii="Times New Roman" w:eastAsia="Calibri" w:hAnsi="Times New Roman" w:cs="Times New Roman"/>
          <w:sz w:val="28"/>
          <w:szCs w:val="28"/>
        </w:rPr>
        <w:t>“</w:t>
      </w:r>
      <w:r w:rsidR="008545DC">
        <w:rPr>
          <w:rFonts w:ascii="Times New Roman" w:eastAsia="Calibri" w:hAnsi="Times New Roman" w:cs="Times New Roman"/>
          <w:sz w:val="28"/>
          <w:szCs w:val="28"/>
        </w:rPr>
        <w:t>Канал</w:t>
      </w:r>
      <w:r w:rsidR="008545DC" w:rsidRPr="008545DC">
        <w:rPr>
          <w:rFonts w:ascii="Times New Roman" w:eastAsia="Calibri" w:hAnsi="Times New Roman" w:cs="Times New Roman"/>
          <w:sz w:val="28"/>
          <w:szCs w:val="28"/>
        </w:rPr>
        <w:t>”</w:t>
      </w:r>
      <w:r w:rsidR="008545DC">
        <w:rPr>
          <w:rFonts w:ascii="Times New Roman" w:eastAsia="Calibri" w:hAnsi="Times New Roman" w:cs="Times New Roman"/>
          <w:sz w:val="28"/>
          <w:szCs w:val="28"/>
        </w:rPr>
        <w:t xml:space="preserve"> проводится до сих пор, даже после упразднения ФСКН в 2015 г.</w:t>
      </w:r>
    </w:p>
    <w:p w:rsidR="007A7246" w:rsidRPr="007A7246" w:rsidRDefault="007A7246" w:rsidP="007A724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Основные задачи операций </w:t>
      </w:r>
      <w:r w:rsidRPr="007A7246">
        <w:rPr>
          <w:rFonts w:ascii="Times New Roman" w:eastAsia="Calibri" w:hAnsi="Times New Roman" w:cs="Times New Roman"/>
          <w:sz w:val="28"/>
          <w:szCs w:val="28"/>
        </w:rPr>
        <w:t>“</w:t>
      </w:r>
      <w:r>
        <w:rPr>
          <w:rFonts w:ascii="Times New Roman" w:eastAsia="Calibri" w:hAnsi="Times New Roman" w:cs="Times New Roman"/>
          <w:sz w:val="28"/>
          <w:szCs w:val="28"/>
        </w:rPr>
        <w:t>Канал</w:t>
      </w:r>
      <w:r w:rsidRPr="007A7246">
        <w:rPr>
          <w:rFonts w:ascii="Times New Roman" w:eastAsia="Calibri" w:hAnsi="Times New Roman" w:cs="Times New Roman"/>
          <w:sz w:val="28"/>
          <w:szCs w:val="28"/>
        </w:rPr>
        <w:t>”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заключались в развитие сотрудничества по борьбе с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наркотрафиком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политической сфере, в области пограничной политики, подготовки кадров и научных исследований, в правовой сфере и по линии информационного противодействия. Основной целью этих операций было выявление и блокировка каналов нелегальной транспортировки наркотиков и их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прекурсоров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7A7246">
        <w:rPr>
          <w:rFonts w:ascii="Times New Roman" w:eastAsia="Calibri" w:hAnsi="Times New Roman" w:cs="Times New Roman"/>
          <w:sz w:val="28"/>
          <w:szCs w:val="28"/>
        </w:rPr>
        <w:t>“</w:t>
      </w:r>
      <w:r>
        <w:rPr>
          <w:rFonts w:ascii="Times New Roman" w:eastAsia="Calibri" w:hAnsi="Times New Roman" w:cs="Times New Roman"/>
          <w:sz w:val="28"/>
          <w:szCs w:val="28"/>
        </w:rPr>
        <w:t>Северному маршруту</w:t>
      </w:r>
      <w:r w:rsidRPr="007A7246">
        <w:rPr>
          <w:rFonts w:ascii="Times New Roman" w:eastAsia="Calibri" w:hAnsi="Times New Roman" w:cs="Times New Roman"/>
          <w:sz w:val="28"/>
          <w:szCs w:val="28"/>
        </w:rPr>
        <w:t>”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Style w:val="a5"/>
          <w:rFonts w:ascii="Times New Roman" w:eastAsia="Calibri" w:hAnsi="Times New Roman" w:cs="Times New Roman"/>
          <w:sz w:val="28"/>
          <w:szCs w:val="28"/>
        </w:rPr>
        <w:endnoteReference w:id="5"/>
      </w:r>
    </w:p>
    <w:p w:rsidR="008545DC" w:rsidRPr="008545DC" w:rsidRDefault="008545DC" w:rsidP="008545D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45DC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В результате данных операций была накоплена информация о маршрутах незаконных поставок наркотиков, ликвидированы крупные каналы поставок, отработаны механизмы оперативного взаимодействия правоохранительн</w:t>
      </w:r>
      <w:r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ых органов различных государств</w:t>
      </w:r>
      <w:r w:rsidRPr="008545DC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Pr="007C1AE6">
        <w:rPr>
          <w:rStyle w:val="a5"/>
          <w:rFonts w:ascii="Times New Roman" w:hAnsi="Times New Roman" w:cs="Times New Roman"/>
          <w:iCs/>
          <w:sz w:val="28"/>
          <w:szCs w:val="28"/>
        </w:rPr>
        <w:endnoteReference w:id="6"/>
      </w:r>
      <w:r w:rsidR="007531BB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 Между странами-участницами ОДКБ постоянно идет обмен данными и мнениями в области борьбы </w:t>
      </w:r>
      <w:proofErr w:type="gramStart"/>
      <w:r w:rsidR="007531BB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с</w:t>
      </w:r>
      <w:proofErr w:type="gramEnd"/>
      <w:r w:rsidR="007531BB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 афганским </w:t>
      </w:r>
      <w:proofErr w:type="spellStart"/>
      <w:r w:rsidR="007531BB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наркотрафиком</w:t>
      </w:r>
      <w:proofErr w:type="spellEnd"/>
      <w:r w:rsidR="007531BB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146A76" w:rsidRDefault="00146A76" w:rsidP="00146A76">
      <w:pPr>
        <w:spacing w:after="0" w:line="360" w:lineRule="auto"/>
        <w:ind w:firstLine="709"/>
        <w:jc w:val="both"/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</w:pPr>
      <w:r w:rsidRPr="00146A76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В рамках борьбы с </w:t>
      </w:r>
      <w:r w:rsidR="007531BB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наркотиками из Афганистана</w:t>
      </w:r>
      <w:r w:rsidRPr="00146A76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 по линии ОДКБ обеспечивается совместная работа по перекрытию каналов поставки наркотиков из мест их культивирования и переработки в страны транзита и </w:t>
      </w:r>
      <w:r w:rsidRPr="00146A76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 xml:space="preserve">конечного потребления. Совместная деятельность государств-членов ОДКБ направлена не только на непосредственное изъятие наркотиков, но и на пресечение незаконного оборота их </w:t>
      </w:r>
      <w:proofErr w:type="spellStart"/>
      <w:r w:rsidRPr="00146A76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перкурсоров</w:t>
      </w:r>
      <w:proofErr w:type="spellEnd"/>
      <w:r w:rsidRPr="00146A76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, контроль финансовых потоков, подпитывающих наркобизнес, организацию профилактической работы.</w:t>
      </w:r>
      <w:r w:rsidRPr="007C1AE6">
        <w:rPr>
          <w:rStyle w:val="a5"/>
          <w:rFonts w:ascii="Times New Roman" w:hAnsi="Times New Roman" w:cs="Times New Roman"/>
          <w:iCs/>
          <w:sz w:val="28"/>
          <w:szCs w:val="28"/>
        </w:rPr>
        <w:endnoteReference w:id="7"/>
      </w:r>
    </w:p>
    <w:p w:rsidR="00FB24EE" w:rsidRDefault="00702DB7" w:rsidP="00FB24EE">
      <w:pPr>
        <w:spacing w:after="0" w:line="360" w:lineRule="auto"/>
        <w:ind w:firstLine="709"/>
        <w:jc w:val="both"/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Государства члены ОДКБ активно </w:t>
      </w:r>
      <w:r w:rsidR="00FB24EE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вовлекают в проведение антинаркотической операции </w:t>
      </w:r>
      <w:r w:rsidR="00FB24EE" w:rsidRPr="00FB24EE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“</w:t>
      </w:r>
      <w:r w:rsidR="00FB24EE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Канал</w:t>
      </w:r>
      <w:r w:rsidR="00FB24EE" w:rsidRPr="00FB24EE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”</w:t>
      </w:r>
      <w:r w:rsidR="00FB24EE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 международные структуры: Интерпол, специальные службы Афганистана, Азербайджана, Ирана, Китая и т.д.</w:t>
      </w:r>
      <w:r w:rsidR="00FB24EE">
        <w:rPr>
          <w:rStyle w:val="a5"/>
          <w:rFonts w:ascii="Times New Roman" w:hAnsi="Times New Roman" w:cs="Times New Roman"/>
          <w:iCs/>
          <w:sz w:val="28"/>
          <w:szCs w:val="28"/>
        </w:rPr>
        <w:endnoteReference w:id="8"/>
      </w:r>
    </w:p>
    <w:p w:rsidR="00641717" w:rsidRPr="00641717" w:rsidRDefault="00641717" w:rsidP="00FB24EE">
      <w:pPr>
        <w:spacing w:after="0" w:line="360" w:lineRule="auto"/>
        <w:ind w:firstLine="709"/>
        <w:jc w:val="both"/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Сегодня операция </w:t>
      </w:r>
      <w:r w:rsidRPr="00641717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“</w:t>
      </w:r>
      <w:r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Канал</w:t>
      </w:r>
      <w:r w:rsidRPr="00641717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”</w:t>
      </w:r>
      <w:r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 по-прежнему проводится и привлекает большое число участников кроме стран</w:t>
      </w:r>
      <w:r w:rsidR="00DC7F11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-участниц</w:t>
      </w:r>
      <w:r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 ОДКБ</w:t>
      </w:r>
      <w:r w:rsidR="00DC7F11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="00DC7F11">
        <w:rPr>
          <w:rStyle w:val="a5"/>
          <w:rFonts w:ascii="Times New Roman" w:hAnsi="Times New Roman" w:cs="Times New Roman"/>
          <w:iCs/>
          <w:sz w:val="28"/>
          <w:szCs w:val="28"/>
        </w:rPr>
        <w:endnoteReference w:id="9"/>
      </w:r>
    </w:p>
    <w:p w:rsidR="00FB24EE" w:rsidRDefault="00FB24EE" w:rsidP="00FB24EE">
      <w:pPr>
        <w:spacing w:after="0" w:line="360" w:lineRule="auto"/>
        <w:ind w:firstLine="709"/>
        <w:jc w:val="both"/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Стоит отметить, что на международном уровне операция </w:t>
      </w:r>
      <w:r w:rsidRPr="00FB24EE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“</w:t>
      </w:r>
      <w:r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Канал</w:t>
      </w:r>
      <w:r w:rsidRPr="00FB24EE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”</w:t>
      </w:r>
      <w:r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 была признана одной из самых эффективных в мире в области борьбы </w:t>
      </w:r>
      <w:proofErr w:type="gramStart"/>
      <w:r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с</w:t>
      </w:r>
      <w:proofErr w:type="gramEnd"/>
      <w:r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 афганским </w:t>
      </w:r>
      <w:proofErr w:type="spellStart"/>
      <w:r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наркотрафкиом</w:t>
      </w:r>
      <w:proofErr w:type="spellEnd"/>
      <w:r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iCs/>
          <w:sz w:val="28"/>
          <w:szCs w:val="28"/>
        </w:rPr>
        <w:endnoteReference w:id="10"/>
      </w:r>
    </w:p>
    <w:p w:rsidR="0001651B" w:rsidRDefault="0001651B" w:rsidP="0001651B">
      <w:pPr>
        <w:spacing w:after="0" w:line="360" w:lineRule="auto"/>
        <w:ind w:firstLine="709"/>
        <w:jc w:val="both"/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Россия активно выступает за построение диалога с Афганистаном по линии ОДКБ, т.к. основной удар от угроз с его территории приходится на страны Центральной Азии и России.</w:t>
      </w:r>
      <w:r w:rsidR="00320A5C" w:rsidRPr="00320A5C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320A5C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Важным шагом для ОДКБ было включение Афганистана в состав стран-наблюдателей ОДКБ в апреле 2013 г.</w:t>
      </w:r>
      <w:r w:rsidR="00320A5C">
        <w:rPr>
          <w:rStyle w:val="a5"/>
          <w:rFonts w:ascii="Times New Roman" w:hAnsi="Times New Roman" w:cs="Times New Roman"/>
          <w:iCs/>
          <w:sz w:val="28"/>
          <w:szCs w:val="28"/>
        </w:rPr>
        <w:endnoteReference w:id="11"/>
      </w:r>
    </w:p>
    <w:p w:rsidR="000E1189" w:rsidRPr="00FB24EE" w:rsidRDefault="000E1189" w:rsidP="0001651B">
      <w:pPr>
        <w:spacing w:after="0" w:line="360" w:lineRule="auto"/>
        <w:ind w:firstLine="709"/>
        <w:jc w:val="both"/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Несмотря на то, что ОДКБ не является таким же сильным военным блоком, как НАТО она все равно играет важную роль в построение региональной безопасности и борьбе с терроризмом и </w:t>
      </w:r>
      <w:proofErr w:type="spellStart"/>
      <w:r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наркотрафиком</w:t>
      </w:r>
      <w:proofErr w:type="spellEnd"/>
      <w:r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 из Афганистана.</w:t>
      </w:r>
    </w:p>
    <w:p w:rsidR="007531BB" w:rsidRDefault="007531BB" w:rsidP="00146A76">
      <w:pPr>
        <w:spacing w:after="0" w:line="360" w:lineRule="auto"/>
        <w:ind w:firstLine="709"/>
        <w:jc w:val="both"/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Согласно концепции внешней политики РФ 2016 г.</w:t>
      </w:r>
      <w:r w:rsidR="005D4FFE">
        <w:rPr>
          <w:rStyle w:val="a5"/>
          <w:rFonts w:ascii="Times New Roman" w:hAnsi="Times New Roman" w:cs="Times New Roman"/>
          <w:iCs/>
          <w:sz w:val="28"/>
          <w:szCs w:val="28"/>
        </w:rPr>
        <w:endnoteReference w:id="12"/>
      </w:r>
      <w:r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 ОДКБ является одним из приоритетных направлений сотрудничества для поддержания стабильности в регионе на территории постсоветских республик.</w:t>
      </w:r>
    </w:p>
    <w:p w:rsidR="00B619ED" w:rsidRDefault="00B619ED" w:rsidP="00146A76">
      <w:pPr>
        <w:spacing w:after="0" w:line="360" w:lineRule="auto"/>
        <w:ind w:firstLine="709"/>
        <w:jc w:val="both"/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Россия также является основным гарантом для сохранения организации, а также самым большим донором, на которую ложатся более чем 50% расходов всего бю</w:t>
      </w:r>
      <w:r w:rsidR="00AF7BC3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д</w:t>
      </w:r>
      <w:r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жета ОДКБ.</w:t>
      </w:r>
      <w:r>
        <w:rPr>
          <w:rStyle w:val="a5"/>
          <w:rFonts w:ascii="Times New Roman" w:hAnsi="Times New Roman" w:cs="Times New Roman"/>
          <w:iCs/>
          <w:sz w:val="28"/>
          <w:szCs w:val="28"/>
        </w:rPr>
        <w:endnoteReference w:id="13"/>
      </w:r>
    </w:p>
    <w:p w:rsidR="00146A76" w:rsidRDefault="008545DC" w:rsidP="00146A76">
      <w:pPr>
        <w:spacing w:after="0" w:line="360" w:lineRule="auto"/>
        <w:ind w:firstLine="709"/>
        <w:jc w:val="both"/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</w:pPr>
      <w:proofErr w:type="spellStart"/>
      <w:r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Наркотрафик</w:t>
      </w:r>
      <w:proofErr w:type="spellEnd"/>
      <w:r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 из Афганистана</w:t>
      </w:r>
      <w:r w:rsidR="00146A76" w:rsidRPr="00146A76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 представляет одинаковую степень угрозы для большинства участников ОДКБ (Рос</w:t>
      </w:r>
      <w:r w:rsidR="00FE54B5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сия и страны Центральной Азии).</w:t>
      </w:r>
    </w:p>
    <w:p w:rsidR="000E1189" w:rsidRPr="000E1189" w:rsidRDefault="00DC7F11" w:rsidP="000E118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 xml:space="preserve">На фоне вывода войск США из Афганистана и роста угроз исходящих с его территории </w:t>
      </w:r>
      <w:r w:rsidR="000E1189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(последние годы отмечается существенный рост производства наркотиков в Афганистане) </w:t>
      </w:r>
      <w:r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значимость ОДКБ в построение безопасности в Центральной Азии возрастает.</w:t>
      </w:r>
      <w:r w:rsidR="000E1189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 ОДКБ дает возможность России бороться с угрозами из Афганистана (</w:t>
      </w:r>
      <w:proofErr w:type="spellStart"/>
      <w:r w:rsidR="000E1189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наркотрафик</w:t>
      </w:r>
      <w:proofErr w:type="spellEnd"/>
      <w:r w:rsidR="000E1189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 и терроризм) на ближай</w:t>
      </w:r>
      <w:r w:rsidR="0056429C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ших подступах к своим границам.</w:t>
      </w:r>
      <w:r w:rsidR="00090C5A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 В последующие годы возможен рост значения ОДКБ для внешней политики России.</w:t>
      </w:r>
    </w:p>
    <w:p w:rsidR="0054480E" w:rsidRPr="00225601" w:rsidRDefault="00D1510A" w:rsidP="005C16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Примечания</w:t>
      </w:r>
      <w:r w:rsidR="0054480E">
        <w:rPr>
          <w:rFonts w:ascii="Times New Roman" w:hAnsi="Times New Roman" w:cs="Times New Roman"/>
          <w:sz w:val="28"/>
          <w:szCs w:val="28"/>
        </w:rPr>
        <w:t>:</w:t>
      </w:r>
    </w:p>
    <w:sectPr w:rsidR="0054480E" w:rsidRPr="00225601" w:rsidSect="005C1650">
      <w:endnotePr>
        <w:numFmt w:val="decimal"/>
      </w:end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AC6" w:rsidRDefault="00586AC6" w:rsidP="0068321C">
      <w:pPr>
        <w:spacing w:after="0" w:line="240" w:lineRule="auto"/>
      </w:pPr>
      <w:r>
        <w:separator/>
      </w:r>
    </w:p>
  </w:endnote>
  <w:endnote w:type="continuationSeparator" w:id="0">
    <w:p w:rsidR="00586AC6" w:rsidRDefault="00586AC6" w:rsidP="0068321C">
      <w:pPr>
        <w:spacing w:after="0" w:line="240" w:lineRule="auto"/>
      </w:pPr>
      <w:r>
        <w:continuationSeparator/>
      </w:r>
    </w:p>
  </w:endnote>
  <w:endnote w:id="1">
    <w:p w:rsidR="002D4A83" w:rsidRPr="0054480E" w:rsidRDefault="002D4A83" w:rsidP="005448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480E">
        <w:rPr>
          <w:rStyle w:val="a5"/>
          <w:rFonts w:ascii="Times New Roman" w:hAnsi="Times New Roman" w:cs="Times New Roman"/>
          <w:sz w:val="24"/>
          <w:szCs w:val="24"/>
        </w:rPr>
        <w:endnoteRef/>
      </w:r>
      <w:r w:rsidRPr="0054480E">
        <w:rPr>
          <w:rFonts w:ascii="Times New Roman" w:hAnsi="Times New Roman" w:cs="Times New Roman"/>
          <w:sz w:val="24"/>
          <w:szCs w:val="24"/>
        </w:rPr>
        <w:t xml:space="preserve"> Международные отношения в Центральной Азии: события и документы</w:t>
      </w:r>
      <w:r w:rsidR="0054480E">
        <w:rPr>
          <w:rFonts w:ascii="Times New Roman" w:hAnsi="Times New Roman" w:cs="Times New Roman"/>
          <w:sz w:val="24"/>
          <w:szCs w:val="24"/>
        </w:rPr>
        <w:t>/ отв</w:t>
      </w:r>
      <w:proofErr w:type="gramStart"/>
      <w:r w:rsidRPr="0054480E">
        <w:rPr>
          <w:rFonts w:ascii="Times New Roman" w:hAnsi="Times New Roman" w:cs="Times New Roman"/>
          <w:sz w:val="24"/>
          <w:szCs w:val="24"/>
        </w:rPr>
        <w:t>.</w:t>
      </w:r>
      <w:r w:rsidR="0054480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54480E">
        <w:rPr>
          <w:rFonts w:ascii="Times New Roman" w:hAnsi="Times New Roman" w:cs="Times New Roman"/>
          <w:sz w:val="24"/>
          <w:szCs w:val="24"/>
        </w:rPr>
        <w:t xml:space="preserve">ед. А.Д. </w:t>
      </w:r>
      <w:proofErr w:type="spellStart"/>
      <w:r w:rsidR="0054480E">
        <w:rPr>
          <w:rFonts w:ascii="Times New Roman" w:hAnsi="Times New Roman" w:cs="Times New Roman"/>
          <w:sz w:val="24"/>
          <w:szCs w:val="24"/>
        </w:rPr>
        <w:t>Боготуров</w:t>
      </w:r>
      <w:proofErr w:type="spellEnd"/>
      <w:r w:rsidR="0054480E">
        <w:rPr>
          <w:rFonts w:ascii="Times New Roman" w:hAnsi="Times New Roman" w:cs="Times New Roman"/>
          <w:sz w:val="24"/>
          <w:szCs w:val="24"/>
        </w:rPr>
        <w:t xml:space="preserve">. – М.: 2011. </w:t>
      </w:r>
      <w:r w:rsidRPr="0054480E">
        <w:rPr>
          <w:rFonts w:ascii="Times New Roman" w:hAnsi="Times New Roman" w:cs="Times New Roman"/>
          <w:sz w:val="24"/>
          <w:szCs w:val="24"/>
        </w:rPr>
        <w:t xml:space="preserve"> – с.324</w:t>
      </w:r>
    </w:p>
  </w:endnote>
  <w:endnote w:id="2">
    <w:p w:rsidR="00B44B66" w:rsidRPr="0054480E" w:rsidRDefault="00B44B66" w:rsidP="005448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480E">
        <w:rPr>
          <w:rStyle w:val="a5"/>
          <w:rFonts w:ascii="Times New Roman" w:hAnsi="Times New Roman" w:cs="Times New Roman"/>
          <w:sz w:val="24"/>
          <w:szCs w:val="24"/>
        </w:rPr>
        <w:endnoteRef/>
      </w:r>
      <w:r w:rsidRPr="0054480E">
        <w:rPr>
          <w:rFonts w:ascii="Times New Roman" w:hAnsi="Times New Roman" w:cs="Times New Roman"/>
          <w:sz w:val="24"/>
          <w:szCs w:val="24"/>
        </w:rPr>
        <w:t xml:space="preserve"> Ю.А. Никитина ОДКБ и ШОС: модели регионализма в сфере безопасности. </w:t>
      </w:r>
      <w:r w:rsidR="0054480E">
        <w:rPr>
          <w:rFonts w:ascii="Times New Roman" w:hAnsi="Times New Roman" w:cs="Times New Roman"/>
          <w:sz w:val="24"/>
          <w:szCs w:val="24"/>
        </w:rPr>
        <w:t xml:space="preserve">М.: 2009 </w:t>
      </w:r>
      <w:r w:rsidRPr="0054480E">
        <w:rPr>
          <w:rFonts w:ascii="Times New Roman" w:hAnsi="Times New Roman" w:cs="Times New Roman"/>
          <w:sz w:val="24"/>
          <w:szCs w:val="24"/>
        </w:rPr>
        <w:t>– с. 19-25</w:t>
      </w:r>
    </w:p>
  </w:endnote>
  <w:endnote w:id="3">
    <w:p w:rsidR="00146A76" w:rsidRPr="00891BD1" w:rsidRDefault="00146A76" w:rsidP="005448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480E">
        <w:rPr>
          <w:rStyle w:val="a5"/>
          <w:rFonts w:ascii="Times New Roman" w:hAnsi="Times New Roman" w:cs="Times New Roman"/>
          <w:sz w:val="24"/>
          <w:szCs w:val="24"/>
        </w:rPr>
        <w:endnoteRef/>
      </w:r>
      <w:r w:rsidRPr="0054480E">
        <w:rPr>
          <w:rFonts w:ascii="Times New Roman" w:hAnsi="Times New Roman" w:cs="Times New Roman"/>
          <w:sz w:val="24"/>
          <w:szCs w:val="24"/>
        </w:rPr>
        <w:t xml:space="preserve"> </w:t>
      </w:r>
      <w:r w:rsidR="00891BD1">
        <w:rPr>
          <w:rFonts w:ascii="Times New Roman" w:hAnsi="Times New Roman" w:cs="Times New Roman"/>
          <w:sz w:val="24"/>
          <w:szCs w:val="24"/>
        </w:rPr>
        <w:t xml:space="preserve">М.М. Шумилов, А.П. Исаев, А.Б. </w:t>
      </w:r>
      <w:proofErr w:type="spellStart"/>
      <w:r w:rsidR="00891BD1">
        <w:rPr>
          <w:rFonts w:ascii="Times New Roman" w:hAnsi="Times New Roman" w:cs="Times New Roman"/>
          <w:sz w:val="24"/>
          <w:szCs w:val="24"/>
        </w:rPr>
        <w:t>Гуркин</w:t>
      </w:r>
      <w:proofErr w:type="spellEnd"/>
      <w:r w:rsidR="00891BD1">
        <w:rPr>
          <w:rFonts w:ascii="Times New Roman" w:hAnsi="Times New Roman" w:cs="Times New Roman"/>
          <w:sz w:val="24"/>
          <w:szCs w:val="24"/>
        </w:rPr>
        <w:t xml:space="preserve"> Афганская </w:t>
      </w:r>
      <w:proofErr w:type="spellStart"/>
      <w:r w:rsidR="00891BD1">
        <w:rPr>
          <w:rFonts w:ascii="Times New Roman" w:hAnsi="Times New Roman" w:cs="Times New Roman"/>
          <w:sz w:val="24"/>
          <w:szCs w:val="24"/>
        </w:rPr>
        <w:t>наркоугроза</w:t>
      </w:r>
      <w:proofErr w:type="spellEnd"/>
      <w:r w:rsidR="00891BD1">
        <w:rPr>
          <w:rFonts w:ascii="Times New Roman" w:hAnsi="Times New Roman" w:cs="Times New Roman"/>
          <w:sz w:val="24"/>
          <w:szCs w:val="24"/>
        </w:rPr>
        <w:t xml:space="preserve"> и меры противодействия ей в контексте реализации Стратегии государственной антинаркотической политики РФ до 2020 г.</w:t>
      </w:r>
      <w:r w:rsidR="00891BD1" w:rsidRPr="00891BD1">
        <w:rPr>
          <w:rFonts w:ascii="Times New Roman" w:hAnsi="Times New Roman" w:cs="Times New Roman"/>
          <w:sz w:val="24"/>
          <w:szCs w:val="24"/>
        </w:rPr>
        <w:t xml:space="preserve">/ </w:t>
      </w:r>
      <w:r w:rsidR="00891BD1">
        <w:rPr>
          <w:rFonts w:ascii="Times New Roman" w:hAnsi="Times New Roman" w:cs="Times New Roman"/>
          <w:sz w:val="24"/>
          <w:szCs w:val="24"/>
        </w:rPr>
        <w:t>Управленческое консультирование № 3, 2015. – с. 26-36</w:t>
      </w:r>
    </w:p>
  </w:endnote>
  <w:endnote w:id="4">
    <w:p w:rsidR="000D43FF" w:rsidRPr="0054480E" w:rsidRDefault="000D43FF" w:rsidP="0054480E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80E">
        <w:rPr>
          <w:rStyle w:val="a5"/>
          <w:rFonts w:ascii="Times New Roman" w:eastAsia="Calibri" w:hAnsi="Times New Roman" w:cs="Times New Roman"/>
          <w:sz w:val="24"/>
          <w:szCs w:val="24"/>
        </w:rPr>
        <w:endnoteRef/>
      </w:r>
      <w:r w:rsidRPr="0054480E">
        <w:rPr>
          <w:rFonts w:ascii="Times New Roman" w:eastAsia="Calibri" w:hAnsi="Times New Roman" w:cs="Times New Roman"/>
          <w:sz w:val="24"/>
          <w:szCs w:val="24"/>
        </w:rPr>
        <w:t xml:space="preserve"> Официальный сайт ОДКБ </w:t>
      </w:r>
      <w:hyperlink r:id="rId1" w:history="1">
        <w:r w:rsidR="006364FB" w:rsidRPr="002A729C">
          <w:rPr>
            <w:rStyle w:val="ae"/>
            <w:rFonts w:ascii="Times New Roman" w:eastAsia="Calibri" w:hAnsi="Times New Roman" w:cs="Times New Roman"/>
            <w:sz w:val="24"/>
            <w:szCs w:val="24"/>
          </w:rPr>
          <w:t>http://www.dkb.gov.ru/e/azkk.htm</w:t>
        </w:r>
      </w:hyperlink>
      <w:r w:rsidR="006364FB">
        <w:rPr>
          <w:rFonts w:ascii="Times New Roman" w:eastAsia="Calibri" w:hAnsi="Times New Roman" w:cs="Times New Roman"/>
          <w:sz w:val="24"/>
          <w:szCs w:val="24"/>
        </w:rPr>
        <w:t xml:space="preserve"> (дата обращения: 11.05.2019)</w:t>
      </w:r>
    </w:p>
  </w:endnote>
  <w:endnote w:id="5">
    <w:p w:rsidR="007A7246" w:rsidRPr="0054480E" w:rsidRDefault="007A7246" w:rsidP="005448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480E">
        <w:rPr>
          <w:rStyle w:val="a5"/>
          <w:rFonts w:ascii="Times New Roman" w:hAnsi="Times New Roman" w:cs="Times New Roman"/>
          <w:sz w:val="24"/>
          <w:szCs w:val="24"/>
        </w:rPr>
        <w:endnoteRef/>
      </w:r>
      <w:r w:rsidRPr="0054480E">
        <w:rPr>
          <w:rFonts w:ascii="Times New Roman" w:hAnsi="Times New Roman" w:cs="Times New Roman"/>
          <w:sz w:val="24"/>
          <w:szCs w:val="24"/>
        </w:rPr>
        <w:t xml:space="preserve"> </w:t>
      </w:r>
      <w:r w:rsidR="00891BD1" w:rsidRPr="0054480E">
        <w:rPr>
          <w:rFonts w:ascii="Times New Roman" w:hAnsi="Times New Roman" w:cs="Times New Roman"/>
          <w:sz w:val="24"/>
          <w:szCs w:val="24"/>
        </w:rPr>
        <w:t xml:space="preserve">Ю.А. Никитина ОДКБ и ШОС: модели регионализма в сфере безопасности. </w:t>
      </w:r>
      <w:r w:rsidR="00891BD1">
        <w:rPr>
          <w:rFonts w:ascii="Times New Roman" w:hAnsi="Times New Roman" w:cs="Times New Roman"/>
          <w:sz w:val="24"/>
          <w:szCs w:val="24"/>
        </w:rPr>
        <w:t xml:space="preserve">М.: 2009 </w:t>
      </w:r>
      <w:r w:rsidR="008D7452" w:rsidRPr="0054480E">
        <w:rPr>
          <w:rFonts w:ascii="Times New Roman" w:hAnsi="Times New Roman" w:cs="Times New Roman"/>
          <w:sz w:val="24"/>
          <w:szCs w:val="24"/>
        </w:rPr>
        <w:t>– с. 53</w:t>
      </w:r>
    </w:p>
  </w:endnote>
  <w:endnote w:id="6">
    <w:p w:rsidR="008545DC" w:rsidRPr="0054480E" w:rsidRDefault="008545DC" w:rsidP="005448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480E">
        <w:rPr>
          <w:rStyle w:val="a5"/>
          <w:rFonts w:ascii="Times New Roman" w:hAnsi="Times New Roman" w:cs="Times New Roman"/>
          <w:sz w:val="24"/>
          <w:szCs w:val="24"/>
        </w:rPr>
        <w:endnoteRef/>
      </w:r>
      <w:r w:rsidRPr="0054480E">
        <w:rPr>
          <w:rFonts w:ascii="Times New Roman" w:hAnsi="Times New Roman" w:cs="Times New Roman"/>
          <w:sz w:val="24"/>
          <w:szCs w:val="24"/>
        </w:rPr>
        <w:t xml:space="preserve"> </w:t>
      </w:r>
      <w:r w:rsidR="00847403">
        <w:rPr>
          <w:rFonts w:ascii="Times New Roman" w:hAnsi="Times New Roman" w:cs="Times New Roman"/>
          <w:sz w:val="24"/>
          <w:szCs w:val="24"/>
        </w:rPr>
        <w:t xml:space="preserve">А. Кирсанов Афганистан как </w:t>
      </w:r>
      <w:proofErr w:type="spellStart"/>
      <w:r w:rsidR="00847403">
        <w:rPr>
          <w:rFonts w:ascii="Times New Roman" w:hAnsi="Times New Roman" w:cs="Times New Roman"/>
          <w:sz w:val="24"/>
          <w:szCs w:val="24"/>
        </w:rPr>
        <w:t>наркогосударство</w:t>
      </w:r>
      <w:proofErr w:type="spellEnd"/>
      <w:r w:rsidR="00847403" w:rsidRPr="00847403">
        <w:rPr>
          <w:rFonts w:ascii="Times New Roman" w:hAnsi="Times New Roman" w:cs="Times New Roman"/>
          <w:sz w:val="24"/>
          <w:szCs w:val="24"/>
        </w:rPr>
        <w:t xml:space="preserve">/ </w:t>
      </w:r>
      <w:r w:rsidR="00847403">
        <w:rPr>
          <w:rFonts w:ascii="Times New Roman" w:hAnsi="Times New Roman" w:cs="Times New Roman"/>
          <w:sz w:val="24"/>
          <w:szCs w:val="24"/>
        </w:rPr>
        <w:t>Власть №1, 2010. – с. 104-105</w:t>
      </w:r>
    </w:p>
  </w:endnote>
  <w:endnote w:id="7">
    <w:p w:rsidR="00146A76" w:rsidRPr="0054480E" w:rsidRDefault="00146A76" w:rsidP="005448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480E">
        <w:rPr>
          <w:rStyle w:val="a5"/>
          <w:rFonts w:ascii="Times New Roman" w:hAnsi="Times New Roman" w:cs="Times New Roman"/>
          <w:sz w:val="24"/>
          <w:szCs w:val="24"/>
        </w:rPr>
        <w:endnoteRef/>
      </w:r>
      <w:r w:rsidRPr="0054480E">
        <w:rPr>
          <w:rFonts w:ascii="Times New Roman" w:hAnsi="Times New Roman" w:cs="Times New Roman"/>
          <w:sz w:val="24"/>
          <w:szCs w:val="24"/>
        </w:rPr>
        <w:t xml:space="preserve"> Антинаркотическая деятельность ОДКБ. Выступление советника Секретариата ОДКБ М. Мелихова</w:t>
      </w:r>
      <w:r w:rsidR="00A46791" w:rsidRPr="00A46791">
        <w:rPr>
          <w:rFonts w:ascii="Times New Roman" w:hAnsi="Times New Roman" w:cs="Times New Roman"/>
          <w:sz w:val="24"/>
          <w:szCs w:val="24"/>
        </w:rPr>
        <w:t xml:space="preserve">/ </w:t>
      </w:r>
      <w:r w:rsidR="00A4679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A46791" w:rsidRPr="00A46791">
        <w:rPr>
          <w:rFonts w:ascii="Times New Roman" w:hAnsi="Times New Roman" w:cs="Times New Roman"/>
          <w:sz w:val="24"/>
          <w:szCs w:val="24"/>
        </w:rPr>
        <w:t>:</w:t>
      </w:r>
      <w:r w:rsidRPr="0054480E">
        <w:rPr>
          <w:rFonts w:ascii="Times New Roman" w:hAnsi="Times New Roman" w:cs="Times New Roman"/>
          <w:sz w:val="24"/>
          <w:szCs w:val="24"/>
        </w:rPr>
        <w:t xml:space="preserve"> </w:t>
      </w:r>
      <w:hyperlink r:id="rId2" w:history="1">
        <w:r w:rsidR="00EE3EAF" w:rsidRPr="002A729C">
          <w:rPr>
            <w:rStyle w:val="ae"/>
            <w:rFonts w:ascii="Times New Roman" w:hAnsi="Times New Roman" w:cs="Times New Roman"/>
            <w:sz w:val="24"/>
            <w:szCs w:val="24"/>
          </w:rPr>
          <w:t>http://www.odkb-csto.org/ksopn/detail.php?ELEMENT_ID=4408</w:t>
        </w:r>
      </w:hyperlink>
      <w:r w:rsidR="00EE3EAF">
        <w:rPr>
          <w:rFonts w:ascii="Times New Roman" w:hAnsi="Times New Roman" w:cs="Times New Roman"/>
          <w:sz w:val="24"/>
          <w:szCs w:val="24"/>
        </w:rPr>
        <w:t xml:space="preserve"> (дата обращения: 11.05.2019)</w:t>
      </w:r>
    </w:p>
  </w:endnote>
  <w:endnote w:id="8">
    <w:p w:rsidR="00FB24EE" w:rsidRPr="0054480E" w:rsidRDefault="00FB24EE" w:rsidP="005448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480E">
        <w:rPr>
          <w:rStyle w:val="a5"/>
          <w:rFonts w:ascii="Times New Roman" w:hAnsi="Times New Roman" w:cs="Times New Roman"/>
          <w:sz w:val="24"/>
          <w:szCs w:val="24"/>
        </w:rPr>
        <w:endnoteRef/>
      </w:r>
      <w:r w:rsidRPr="0054480E">
        <w:rPr>
          <w:rFonts w:ascii="Times New Roman" w:hAnsi="Times New Roman" w:cs="Times New Roman"/>
          <w:sz w:val="24"/>
          <w:szCs w:val="24"/>
        </w:rPr>
        <w:t xml:space="preserve"> </w:t>
      </w:r>
      <w:r w:rsidR="00394E45">
        <w:rPr>
          <w:rFonts w:ascii="Times New Roman" w:hAnsi="Times New Roman" w:cs="Times New Roman"/>
          <w:sz w:val="24"/>
          <w:szCs w:val="24"/>
        </w:rPr>
        <w:t>Там же</w:t>
      </w:r>
    </w:p>
  </w:endnote>
  <w:endnote w:id="9">
    <w:p w:rsidR="00DC7F11" w:rsidRPr="0054480E" w:rsidRDefault="00DC7F11" w:rsidP="005448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480E">
        <w:rPr>
          <w:rStyle w:val="a5"/>
          <w:rFonts w:ascii="Times New Roman" w:hAnsi="Times New Roman" w:cs="Times New Roman"/>
          <w:sz w:val="24"/>
          <w:szCs w:val="24"/>
        </w:rPr>
        <w:endnoteRef/>
      </w:r>
      <w:r w:rsidR="00394E45">
        <w:rPr>
          <w:rFonts w:ascii="Times New Roman" w:hAnsi="Times New Roman" w:cs="Times New Roman"/>
          <w:sz w:val="24"/>
          <w:szCs w:val="24"/>
        </w:rPr>
        <w:t xml:space="preserve"> В Алматы подвели итоги международной операции ОДКБ </w:t>
      </w:r>
      <w:r w:rsidR="00394E45" w:rsidRPr="00394E45">
        <w:rPr>
          <w:rFonts w:ascii="Times New Roman" w:hAnsi="Times New Roman" w:cs="Times New Roman"/>
          <w:sz w:val="24"/>
          <w:szCs w:val="24"/>
        </w:rPr>
        <w:t>“</w:t>
      </w:r>
      <w:r w:rsidR="00394E45">
        <w:rPr>
          <w:rFonts w:ascii="Times New Roman" w:hAnsi="Times New Roman" w:cs="Times New Roman"/>
          <w:sz w:val="24"/>
          <w:szCs w:val="24"/>
        </w:rPr>
        <w:t>Канал-Центр</w:t>
      </w:r>
      <w:r w:rsidR="00394E45" w:rsidRPr="00394E45">
        <w:rPr>
          <w:rFonts w:ascii="Times New Roman" w:hAnsi="Times New Roman" w:cs="Times New Roman"/>
          <w:sz w:val="24"/>
          <w:szCs w:val="24"/>
        </w:rPr>
        <w:t>”</w:t>
      </w:r>
      <w:r w:rsidR="00394E45">
        <w:rPr>
          <w:rFonts w:ascii="Times New Roman" w:hAnsi="Times New Roman" w:cs="Times New Roman"/>
          <w:sz w:val="24"/>
          <w:szCs w:val="24"/>
        </w:rPr>
        <w:t>. Изъято более 11 т. наркотиков</w:t>
      </w:r>
      <w:r w:rsidR="00394E45" w:rsidRPr="00394E45">
        <w:rPr>
          <w:rFonts w:ascii="Times New Roman" w:hAnsi="Times New Roman" w:cs="Times New Roman"/>
          <w:sz w:val="24"/>
          <w:szCs w:val="24"/>
        </w:rPr>
        <w:t xml:space="preserve">/ </w:t>
      </w:r>
      <w:r w:rsidR="00394E4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394E45" w:rsidRPr="00394E45">
        <w:rPr>
          <w:rFonts w:ascii="Times New Roman" w:hAnsi="Times New Roman" w:cs="Times New Roman"/>
          <w:sz w:val="24"/>
          <w:szCs w:val="24"/>
        </w:rPr>
        <w:t>:</w:t>
      </w:r>
      <w:r w:rsidRPr="0054480E">
        <w:rPr>
          <w:rFonts w:ascii="Times New Roman" w:hAnsi="Times New Roman" w:cs="Times New Roman"/>
          <w:sz w:val="24"/>
          <w:szCs w:val="24"/>
        </w:rPr>
        <w:t xml:space="preserve"> </w:t>
      </w:r>
      <w:hyperlink r:id="rId3" w:history="1">
        <w:r w:rsidR="00394E45" w:rsidRPr="002A729C">
          <w:rPr>
            <w:rStyle w:val="ae"/>
            <w:rFonts w:ascii="Times New Roman" w:hAnsi="Times New Roman" w:cs="Times New Roman"/>
            <w:sz w:val="24"/>
            <w:szCs w:val="24"/>
          </w:rPr>
          <w:t>https://odkb-csto.org/news/news_odkb/itogi2019/?sphrase_id=60641</w:t>
        </w:r>
      </w:hyperlink>
      <w:r w:rsidR="00394E45">
        <w:rPr>
          <w:rFonts w:ascii="Times New Roman" w:hAnsi="Times New Roman" w:cs="Times New Roman"/>
          <w:sz w:val="24"/>
          <w:szCs w:val="24"/>
        </w:rPr>
        <w:t xml:space="preserve"> (дата обращения: 11.05.2019)</w:t>
      </w:r>
    </w:p>
  </w:endnote>
  <w:endnote w:id="10">
    <w:p w:rsidR="00FB24EE" w:rsidRPr="00A82423" w:rsidRDefault="00FB24EE" w:rsidP="005448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480E">
        <w:rPr>
          <w:rStyle w:val="a5"/>
          <w:rFonts w:ascii="Times New Roman" w:hAnsi="Times New Roman" w:cs="Times New Roman"/>
          <w:sz w:val="24"/>
          <w:szCs w:val="24"/>
        </w:rPr>
        <w:endnoteRef/>
      </w:r>
      <w:r w:rsidRPr="0054480E">
        <w:rPr>
          <w:rFonts w:ascii="Times New Roman" w:hAnsi="Times New Roman" w:cs="Times New Roman"/>
          <w:sz w:val="24"/>
          <w:szCs w:val="24"/>
        </w:rPr>
        <w:t xml:space="preserve"> </w:t>
      </w:r>
      <w:r w:rsidR="00DE69DE">
        <w:rPr>
          <w:rFonts w:ascii="Times New Roman" w:hAnsi="Times New Roman" w:cs="Times New Roman"/>
          <w:sz w:val="24"/>
          <w:szCs w:val="24"/>
        </w:rPr>
        <w:t>Исполняющий обязанности Генерального секретаря ОДКБ Валерий Семериков выступил на сессии Комисс</w:t>
      </w:r>
      <w:proofErr w:type="gramStart"/>
      <w:r w:rsidR="00DE69DE">
        <w:rPr>
          <w:rFonts w:ascii="Times New Roman" w:hAnsi="Times New Roman" w:cs="Times New Roman"/>
          <w:sz w:val="24"/>
          <w:szCs w:val="24"/>
        </w:rPr>
        <w:t>ии ОО</w:t>
      </w:r>
      <w:proofErr w:type="gramEnd"/>
      <w:r w:rsidR="00DE69DE">
        <w:rPr>
          <w:rFonts w:ascii="Times New Roman" w:hAnsi="Times New Roman" w:cs="Times New Roman"/>
          <w:sz w:val="24"/>
          <w:szCs w:val="24"/>
        </w:rPr>
        <w:t>Н по наркотическим средствам в Вене</w:t>
      </w:r>
      <w:r w:rsidR="00DE69DE" w:rsidRPr="00DE69DE">
        <w:rPr>
          <w:rFonts w:ascii="Times New Roman" w:hAnsi="Times New Roman" w:cs="Times New Roman"/>
          <w:sz w:val="24"/>
          <w:szCs w:val="24"/>
        </w:rPr>
        <w:t xml:space="preserve">/ </w:t>
      </w:r>
      <w:r w:rsidR="00DE69D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DE69DE" w:rsidRPr="00DE69DE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A82423" w:rsidRPr="002A729C">
          <w:rPr>
            <w:rStyle w:val="ae"/>
            <w:rFonts w:ascii="Times New Roman" w:hAnsi="Times New Roman" w:cs="Times New Roman"/>
            <w:sz w:val="24"/>
            <w:szCs w:val="24"/>
          </w:rPr>
          <w:t>https://odkb-csto.org/secretary_general/appearance/ispolnyayushchiy-obyazannosti-generalnogo-sekretarya-odkb-valeriy-semerikov-vystupil-na-sessii-komis/?sphrase_id=60641</w:t>
        </w:r>
      </w:hyperlink>
      <w:r w:rsidR="00A82423" w:rsidRPr="00A82423">
        <w:rPr>
          <w:rFonts w:ascii="Times New Roman" w:hAnsi="Times New Roman" w:cs="Times New Roman"/>
          <w:sz w:val="24"/>
          <w:szCs w:val="24"/>
        </w:rPr>
        <w:t xml:space="preserve"> (</w:t>
      </w:r>
      <w:r w:rsidR="00A82423">
        <w:rPr>
          <w:rFonts w:ascii="Times New Roman" w:hAnsi="Times New Roman" w:cs="Times New Roman"/>
          <w:sz w:val="24"/>
          <w:szCs w:val="24"/>
        </w:rPr>
        <w:t>дата обращения: 11.05.2019)</w:t>
      </w:r>
    </w:p>
  </w:endnote>
  <w:endnote w:id="11">
    <w:p w:rsidR="00320A5C" w:rsidRPr="00DE69DE" w:rsidRDefault="00320A5C" w:rsidP="00320A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480E">
        <w:rPr>
          <w:rStyle w:val="a5"/>
          <w:rFonts w:ascii="Times New Roman" w:hAnsi="Times New Roman" w:cs="Times New Roman"/>
          <w:sz w:val="24"/>
          <w:szCs w:val="24"/>
        </w:rPr>
        <w:endnoteRef/>
      </w:r>
      <w:r w:rsidRPr="005448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Структура ОДКБ</w:t>
      </w:r>
      <w:r w:rsidRPr="00DE69DE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E69DE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2A729C">
          <w:rPr>
            <w:rStyle w:val="ae"/>
            <w:rFonts w:ascii="Times New Roman" w:hAnsi="Times New Roman" w:cs="Times New Roman"/>
            <w:sz w:val="24"/>
            <w:szCs w:val="24"/>
          </w:rPr>
          <w:t>https://odkb-csto.org/structure/index.php?sphrase_id=60642</w:t>
        </w:r>
      </w:hyperlink>
      <w:r w:rsidRPr="00DE69D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дата обращения: 11.05.2019)</w:t>
      </w:r>
    </w:p>
  </w:endnote>
  <w:endnote w:id="12">
    <w:p w:rsidR="005D4FFE" w:rsidRPr="00642DB2" w:rsidRDefault="005D4FFE" w:rsidP="005448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480E">
        <w:rPr>
          <w:rStyle w:val="a5"/>
          <w:rFonts w:ascii="Times New Roman" w:hAnsi="Times New Roman" w:cs="Times New Roman"/>
          <w:sz w:val="24"/>
          <w:szCs w:val="24"/>
        </w:rPr>
        <w:endnoteRef/>
      </w:r>
      <w:r w:rsidRPr="0054480E">
        <w:rPr>
          <w:rFonts w:ascii="Times New Roman" w:hAnsi="Times New Roman" w:cs="Times New Roman"/>
          <w:sz w:val="24"/>
          <w:szCs w:val="24"/>
        </w:rPr>
        <w:t xml:space="preserve"> </w:t>
      </w:r>
      <w:r w:rsidR="00642DB2">
        <w:rPr>
          <w:rFonts w:ascii="Times New Roman" w:hAnsi="Times New Roman" w:cs="Times New Roman"/>
          <w:sz w:val="24"/>
          <w:szCs w:val="24"/>
        </w:rPr>
        <w:t xml:space="preserve">Указ президента Российской Федерации </w:t>
      </w:r>
      <w:r w:rsidR="000B049A">
        <w:rPr>
          <w:rFonts w:ascii="Times New Roman" w:hAnsi="Times New Roman" w:cs="Times New Roman"/>
          <w:sz w:val="24"/>
          <w:szCs w:val="24"/>
        </w:rPr>
        <w:t>от 30.11.2016 № 640</w:t>
      </w:r>
      <w:r w:rsidR="000B049A" w:rsidRPr="000B049A">
        <w:rPr>
          <w:rFonts w:ascii="Times New Roman" w:hAnsi="Times New Roman" w:cs="Times New Roman"/>
          <w:sz w:val="24"/>
          <w:szCs w:val="24"/>
        </w:rPr>
        <w:t xml:space="preserve">/ </w:t>
      </w:r>
      <w:r w:rsidR="000B049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0B049A" w:rsidRPr="000B049A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642DB2" w:rsidRPr="002A729C">
          <w:rPr>
            <w:rStyle w:val="ae"/>
            <w:rFonts w:ascii="Times New Roman" w:hAnsi="Times New Roman" w:cs="Times New Roman"/>
            <w:sz w:val="24"/>
            <w:szCs w:val="24"/>
          </w:rPr>
          <w:t>http://kremlin.ru/acts/bank/41451</w:t>
        </w:r>
      </w:hyperlink>
      <w:r w:rsidR="00642DB2" w:rsidRPr="00642DB2">
        <w:rPr>
          <w:rFonts w:ascii="Times New Roman" w:hAnsi="Times New Roman" w:cs="Times New Roman"/>
          <w:sz w:val="24"/>
          <w:szCs w:val="24"/>
        </w:rPr>
        <w:t xml:space="preserve"> (</w:t>
      </w:r>
      <w:r w:rsidR="00642DB2">
        <w:rPr>
          <w:rFonts w:ascii="Times New Roman" w:hAnsi="Times New Roman" w:cs="Times New Roman"/>
          <w:sz w:val="24"/>
          <w:szCs w:val="24"/>
        </w:rPr>
        <w:t>дата обращения: 11.05.2019)</w:t>
      </w:r>
    </w:p>
  </w:endnote>
  <w:endnote w:id="13">
    <w:p w:rsidR="00B619ED" w:rsidRPr="004B1EF4" w:rsidRDefault="00B619ED" w:rsidP="0054480E">
      <w:pPr>
        <w:pStyle w:val="a3"/>
        <w:jc w:val="both"/>
      </w:pPr>
      <w:r w:rsidRPr="0054480E">
        <w:rPr>
          <w:rStyle w:val="a5"/>
          <w:rFonts w:ascii="Times New Roman" w:hAnsi="Times New Roman" w:cs="Times New Roman"/>
          <w:sz w:val="24"/>
          <w:szCs w:val="24"/>
        </w:rPr>
        <w:endnoteRef/>
      </w:r>
      <w:r w:rsidRPr="0054480E">
        <w:rPr>
          <w:rFonts w:ascii="Times New Roman" w:hAnsi="Times New Roman" w:cs="Times New Roman"/>
          <w:sz w:val="24"/>
          <w:szCs w:val="24"/>
        </w:rPr>
        <w:t xml:space="preserve"> </w:t>
      </w:r>
      <w:r w:rsidR="004B1EF4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="004B1EF4">
        <w:rPr>
          <w:rFonts w:ascii="Times New Roman" w:hAnsi="Times New Roman" w:cs="Times New Roman"/>
          <w:sz w:val="24"/>
          <w:szCs w:val="24"/>
        </w:rPr>
        <w:t>Тихова</w:t>
      </w:r>
      <w:proofErr w:type="spellEnd"/>
      <w:r w:rsidR="004B1EF4">
        <w:rPr>
          <w:rFonts w:ascii="Times New Roman" w:hAnsi="Times New Roman" w:cs="Times New Roman"/>
          <w:sz w:val="24"/>
          <w:szCs w:val="24"/>
        </w:rPr>
        <w:t xml:space="preserve"> ОДКБ и ее роль во внешней политике России</w:t>
      </w:r>
      <w:r w:rsidR="004B1EF4" w:rsidRPr="004B1EF4">
        <w:rPr>
          <w:rFonts w:ascii="Times New Roman" w:hAnsi="Times New Roman" w:cs="Times New Roman"/>
          <w:sz w:val="24"/>
          <w:szCs w:val="24"/>
        </w:rPr>
        <w:t xml:space="preserve">/ </w:t>
      </w:r>
      <w:r w:rsidR="004B1EF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4B1EF4" w:rsidRPr="004B1EF4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4B1EF4" w:rsidRPr="002A729C">
          <w:rPr>
            <w:rStyle w:val="ae"/>
            <w:rFonts w:ascii="Times New Roman" w:hAnsi="Times New Roman" w:cs="Times New Roman"/>
            <w:sz w:val="24"/>
            <w:szCs w:val="24"/>
          </w:rPr>
          <w:t>https://mgimo.ru/upload/iblock/9d0/rol-odkb-vo-vneshnej-politike-rossii.pdf</w:t>
        </w:r>
      </w:hyperlink>
      <w:r w:rsidR="004B1EF4" w:rsidRPr="004B1EF4">
        <w:rPr>
          <w:rFonts w:ascii="Times New Roman" w:hAnsi="Times New Roman" w:cs="Times New Roman"/>
          <w:sz w:val="24"/>
          <w:szCs w:val="24"/>
        </w:rPr>
        <w:t xml:space="preserve"> </w:t>
      </w:r>
      <w:r w:rsidR="004B1EF4">
        <w:rPr>
          <w:rFonts w:ascii="Times New Roman" w:hAnsi="Times New Roman" w:cs="Times New Roman"/>
          <w:sz w:val="24"/>
          <w:szCs w:val="24"/>
        </w:rPr>
        <w:t>(дата обращения: 11.05.2019)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AC6" w:rsidRDefault="00586AC6" w:rsidP="0068321C">
      <w:pPr>
        <w:spacing w:after="0" w:line="240" w:lineRule="auto"/>
      </w:pPr>
      <w:r>
        <w:separator/>
      </w:r>
    </w:p>
  </w:footnote>
  <w:footnote w:type="continuationSeparator" w:id="0">
    <w:p w:rsidR="00586AC6" w:rsidRDefault="00586AC6" w:rsidP="006832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50"/>
    <w:rsid w:val="00015369"/>
    <w:rsid w:val="0001651B"/>
    <w:rsid w:val="00056394"/>
    <w:rsid w:val="000761E2"/>
    <w:rsid w:val="000778AE"/>
    <w:rsid w:val="00090224"/>
    <w:rsid w:val="00090C5A"/>
    <w:rsid w:val="00094924"/>
    <w:rsid w:val="000B049A"/>
    <w:rsid w:val="000C35D6"/>
    <w:rsid w:val="000D43FF"/>
    <w:rsid w:val="000E1189"/>
    <w:rsid w:val="000E2051"/>
    <w:rsid w:val="00146A76"/>
    <w:rsid w:val="00225601"/>
    <w:rsid w:val="002371BB"/>
    <w:rsid w:val="002476D3"/>
    <w:rsid w:val="002676C4"/>
    <w:rsid w:val="002A0D64"/>
    <w:rsid w:val="002D4A83"/>
    <w:rsid w:val="00320A5C"/>
    <w:rsid w:val="00324D0F"/>
    <w:rsid w:val="00372514"/>
    <w:rsid w:val="00394E45"/>
    <w:rsid w:val="004050A5"/>
    <w:rsid w:val="00411562"/>
    <w:rsid w:val="00426390"/>
    <w:rsid w:val="004340CF"/>
    <w:rsid w:val="004642DC"/>
    <w:rsid w:val="0047155D"/>
    <w:rsid w:val="004B1EF4"/>
    <w:rsid w:val="004E7AC8"/>
    <w:rsid w:val="0054480E"/>
    <w:rsid w:val="00554DA5"/>
    <w:rsid w:val="0056429C"/>
    <w:rsid w:val="00586AC6"/>
    <w:rsid w:val="005C1650"/>
    <w:rsid w:val="005C6569"/>
    <w:rsid w:val="005D4FFE"/>
    <w:rsid w:val="00634EFB"/>
    <w:rsid w:val="006364FB"/>
    <w:rsid w:val="00641717"/>
    <w:rsid w:val="00642DB2"/>
    <w:rsid w:val="0068321C"/>
    <w:rsid w:val="006C6498"/>
    <w:rsid w:val="006F229C"/>
    <w:rsid w:val="00702DB7"/>
    <w:rsid w:val="0073726B"/>
    <w:rsid w:val="007531BB"/>
    <w:rsid w:val="00792FA4"/>
    <w:rsid w:val="00794D86"/>
    <w:rsid w:val="007A7246"/>
    <w:rsid w:val="007C1AE6"/>
    <w:rsid w:val="007D2A09"/>
    <w:rsid w:val="00821CE5"/>
    <w:rsid w:val="00847403"/>
    <w:rsid w:val="008545DC"/>
    <w:rsid w:val="00891BD1"/>
    <w:rsid w:val="008B188F"/>
    <w:rsid w:val="008C3FD9"/>
    <w:rsid w:val="008D509E"/>
    <w:rsid w:val="008D7452"/>
    <w:rsid w:val="00906C8A"/>
    <w:rsid w:val="009103FB"/>
    <w:rsid w:val="009615F0"/>
    <w:rsid w:val="00980637"/>
    <w:rsid w:val="00990B58"/>
    <w:rsid w:val="009A0B80"/>
    <w:rsid w:val="009B4CA1"/>
    <w:rsid w:val="00A03693"/>
    <w:rsid w:val="00A07CD8"/>
    <w:rsid w:val="00A24309"/>
    <w:rsid w:val="00A32A3A"/>
    <w:rsid w:val="00A435EF"/>
    <w:rsid w:val="00A46791"/>
    <w:rsid w:val="00A8048A"/>
    <w:rsid w:val="00A82423"/>
    <w:rsid w:val="00AF7BC3"/>
    <w:rsid w:val="00B15883"/>
    <w:rsid w:val="00B44B66"/>
    <w:rsid w:val="00B45D9D"/>
    <w:rsid w:val="00B619ED"/>
    <w:rsid w:val="00BA1B70"/>
    <w:rsid w:val="00CA4FA7"/>
    <w:rsid w:val="00CF7175"/>
    <w:rsid w:val="00D1510A"/>
    <w:rsid w:val="00DC7F11"/>
    <w:rsid w:val="00DE69DE"/>
    <w:rsid w:val="00E0745B"/>
    <w:rsid w:val="00E1169B"/>
    <w:rsid w:val="00E26003"/>
    <w:rsid w:val="00EC7730"/>
    <w:rsid w:val="00EE3EAF"/>
    <w:rsid w:val="00F049F7"/>
    <w:rsid w:val="00F30DB9"/>
    <w:rsid w:val="00FB24EE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321C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68321C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68321C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0D43F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D43FF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D43FF"/>
    <w:rPr>
      <w:vertAlign w:val="superscript"/>
    </w:rPr>
  </w:style>
  <w:style w:type="character" w:styleId="a9">
    <w:name w:val="Subtle Emphasis"/>
    <w:basedOn w:val="a0"/>
    <w:uiPriority w:val="19"/>
    <w:qFormat/>
    <w:rsid w:val="00146A76"/>
    <w:rPr>
      <w:i/>
      <w:iCs/>
      <w:color w:val="808080" w:themeColor="text1" w:themeTint="7F"/>
    </w:rPr>
  </w:style>
  <w:style w:type="paragraph" w:styleId="aa">
    <w:name w:val="header"/>
    <w:basedOn w:val="a"/>
    <w:link w:val="ab"/>
    <w:uiPriority w:val="99"/>
    <w:semiHidden/>
    <w:unhideWhenUsed/>
    <w:rsid w:val="00146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46A76"/>
  </w:style>
  <w:style w:type="paragraph" w:styleId="ac">
    <w:name w:val="footer"/>
    <w:basedOn w:val="a"/>
    <w:link w:val="ad"/>
    <w:uiPriority w:val="99"/>
    <w:semiHidden/>
    <w:unhideWhenUsed/>
    <w:rsid w:val="00146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46A76"/>
  </w:style>
  <w:style w:type="character" w:styleId="ae">
    <w:name w:val="Hyperlink"/>
    <w:basedOn w:val="a0"/>
    <w:uiPriority w:val="99"/>
    <w:unhideWhenUsed/>
    <w:rsid w:val="006364FB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891B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321C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68321C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68321C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0D43F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D43FF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D43FF"/>
    <w:rPr>
      <w:vertAlign w:val="superscript"/>
    </w:rPr>
  </w:style>
  <w:style w:type="character" w:styleId="a9">
    <w:name w:val="Subtle Emphasis"/>
    <w:basedOn w:val="a0"/>
    <w:uiPriority w:val="19"/>
    <w:qFormat/>
    <w:rsid w:val="00146A76"/>
    <w:rPr>
      <w:i/>
      <w:iCs/>
      <w:color w:val="808080" w:themeColor="text1" w:themeTint="7F"/>
    </w:rPr>
  </w:style>
  <w:style w:type="paragraph" w:styleId="aa">
    <w:name w:val="header"/>
    <w:basedOn w:val="a"/>
    <w:link w:val="ab"/>
    <w:uiPriority w:val="99"/>
    <w:semiHidden/>
    <w:unhideWhenUsed/>
    <w:rsid w:val="00146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46A76"/>
  </w:style>
  <w:style w:type="paragraph" w:styleId="ac">
    <w:name w:val="footer"/>
    <w:basedOn w:val="a"/>
    <w:link w:val="ad"/>
    <w:uiPriority w:val="99"/>
    <w:semiHidden/>
    <w:unhideWhenUsed/>
    <w:rsid w:val="00146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46A76"/>
  </w:style>
  <w:style w:type="character" w:styleId="ae">
    <w:name w:val="Hyperlink"/>
    <w:basedOn w:val="a0"/>
    <w:uiPriority w:val="99"/>
    <w:unhideWhenUsed/>
    <w:rsid w:val="006364FB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891B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odkb-csto.org/news/news_odkb/itogi2019/?sphrase_id=60641" TargetMode="External"/><Relationship Id="rId7" Type="http://schemas.openxmlformats.org/officeDocument/2006/relationships/hyperlink" Target="https://mgimo.ru/upload/iblock/9d0/rol-odkb-vo-vneshnej-politike-rossii.pdf" TargetMode="External"/><Relationship Id="rId2" Type="http://schemas.openxmlformats.org/officeDocument/2006/relationships/hyperlink" Target="http://www.odkb-csto.org/ksopn/detail.php?ELEMENT_ID=4408" TargetMode="External"/><Relationship Id="rId1" Type="http://schemas.openxmlformats.org/officeDocument/2006/relationships/hyperlink" Target="http://www.dkb.gov.ru/e/azkk.htm" TargetMode="External"/><Relationship Id="rId6" Type="http://schemas.openxmlformats.org/officeDocument/2006/relationships/hyperlink" Target="http://kremlin.ru/acts/bank/41451" TargetMode="External"/><Relationship Id="rId5" Type="http://schemas.openxmlformats.org/officeDocument/2006/relationships/hyperlink" Target="https://odkb-csto.org/structure/index.php?sphrase_id=60642" TargetMode="External"/><Relationship Id="rId4" Type="http://schemas.openxmlformats.org/officeDocument/2006/relationships/hyperlink" Target="https://odkb-csto.org/secretary_general/appearance/ispolnyayushchiy-obyazannosti-generalnogo-sekretarya-odkb-valeriy-semerikov-vystupil-na-sessii-komis/?sphrase_id=606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2B72C98-A009-46E1-B120-7EC72EFF2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Solov'eva</dc:creator>
  <cp:lastModifiedBy>Asus</cp:lastModifiedBy>
  <cp:revision>2</cp:revision>
  <dcterms:created xsi:type="dcterms:W3CDTF">2019-05-30T15:58:00Z</dcterms:created>
  <dcterms:modified xsi:type="dcterms:W3CDTF">2019-05-30T15:58:00Z</dcterms:modified>
</cp:coreProperties>
</file>