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E8" w:rsidRPr="000F2AE8" w:rsidRDefault="000F2AE8" w:rsidP="000F2A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2AE8">
        <w:rPr>
          <w:rFonts w:ascii="Times New Roman" w:hAnsi="Times New Roman" w:cs="Times New Roman"/>
          <w:b/>
          <w:sz w:val="28"/>
          <w:szCs w:val="28"/>
        </w:rPr>
        <w:t>Тезисы выступления Р.И. Мурзагалеева на секции (круглом столе) «Центральная Азия в интеграционных евразийских процессах: региональная безопасность и сотрудничество»</w:t>
      </w:r>
    </w:p>
    <w:p w:rsidR="000F2AE8" w:rsidRDefault="000F2AE8" w:rsidP="000F2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E8" w:rsidRDefault="000F2AE8" w:rsidP="000F2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AE8">
        <w:rPr>
          <w:rFonts w:ascii="Times New Roman" w:hAnsi="Times New Roman" w:cs="Times New Roman"/>
          <w:sz w:val="28"/>
          <w:szCs w:val="28"/>
        </w:rPr>
        <w:t xml:space="preserve">Подходы России и стран Центральной Азии, к основным проблемам региональной и международной повестки дня близки или совпадают. Нас объединяет обоюдная заинтересованность в сотрудничестве по вопросам региональной безопасности. Все это создает благоприятные условия для укрепления нашего взаимодействия, как в двустороннем формате, так и в рамках международных структур. Как показывает практика, попытки </w:t>
      </w:r>
      <w:proofErr w:type="spellStart"/>
      <w:r w:rsidRPr="000F2AE8">
        <w:rPr>
          <w:rFonts w:ascii="Times New Roman" w:hAnsi="Times New Roman" w:cs="Times New Roman"/>
          <w:sz w:val="28"/>
          <w:szCs w:val="28"/>
        </w:rPr>
        <w:t>внерегиональных</w:t>
      </w:r>
      <w:proofErr w:type="spellEnd"/>
      <w:r w:rsidRPr="000F2AE8">
        <w:rPr>
          <w:rFonts w:ascii="Times New Roman" w:hAnsi="Times New Roman" w:cs="Times New Roman"/>
          <w:sz w:val="28"/>
          <w:szCs w:val="28"/>
        </w:rPr>
        <w:t xml:space="preserve"> игроков выстроить альтернативные мо</w:t>
      </w:r>
      <w:r>
        <w:rPr>
          <w:rFonts w:ascii="Times New Roman" w:hAnsi="Times New Roman" w:cs="Times New Roman"/>
          <w:sz w:val="28"/>
          <w:szCs w:val="28"/>
        </w:rPr>
        <w:t>дели обеспечения безопасности Центральной Азии</w:t>
      </w:r>
      <w:r w:rsidRPr="000F2AE8">
        <w:rPr>
          <w:rFonts w:ascii="Times New Roman" w:hAnsi="Times New Roman" w:cs="Times New Roman"/>
          <w:sz w:val="28"/>
          <w:szCs w:val="28"/>
        </w:rPr>
        <w:t>, как правило, вызывают последствия, ведущие лишь к деградации ситуации.</w:t>
      </w:r>
    </w:p>
    <w:p w:rsidR="000F2AE8" w:rsidRDefault="000F2AE8" w:rsidP="000F2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AE8">
        <w:rPr>
          <w:rFonts w:ascii="Times New Roman" w:hAnsi="Times New Roman" w:cs="Times New Roman"/>
          <w:sz w:val="28"/>
          <w:szCs w:val="28"/>
        </w:rPr>
        <w:t xml:space="preserve">США применяют политику «двойных стандартов» в борьбе с идеологией экстремизма и терроризма, что способствует активному продвижению опасных принципов профильного международного сотрудничества. Эта политика выражена в т.н. концепции «противодействия насильственному экстремизму», которая уводит межгосударственное взаимодействие в субъективно-трактуемые дебри и приводит к отказу от международных признанных правовых норм. Под прикрытием этой концепции западные силы делят экстремистов, террористов на «плохих» и «не совсем плохих», пытаются оправдать их представителей и придать им статус сопротивленцев. </w:t>
      </w:r>
    </w:p>
    <w:p w:rsidR="000F2AE8" w:rsidRDefault="000F2AE8" w:rsidP="000F2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AE8">
        <w:rPr>
          <w:rFonts w:ascii="Times New Roman" w:hAnsi="Times New Roman" w:cs="Times New Roman"/>
          <w:sz w:val="28"/>
          <w:szCs w:val="28"/>
        </w:rPr>
        <w:t xml:space="preserve">Это прямая попытка вмешиваться во внутренние дела суверенных государств, дестабилизировать законные, но не угодные США, политические режимы. Данный подход не применим к странам СНГ, которые чтят нормы международного права и не выстраивают отношений с экстремистскими группировками.  </w:t>
      </w:r>
    </w:p>
    <w:p w:rsidR="000F2AE8" w:rsidRDefault="000F2AE8" w:rsidP="000F2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AE8">
        <w:rPr>
          <w:rFonts w:ascii="Times New Roman" w:hAnsi="Times New Roman" w:cs="Times New Roman"/>
          <w:sz w:val="28"/>
          <w:szCs w:val="28"/>
        </w:rPr>
        <w:t xml:space="preserve">Урегулирование афганского конфликта имеет непосредственное отношение к системе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0F2AE8">
        <w:rPr>
          <w:rFonts w:ascii="Times New Roman" w:hAnsi="Times New Roman" w:cs="Times New Roman"/>
          <w:sz w:val="28"/>
          <w:szCs w:val="28"/>
        </w:rPr>
        <w:t>безопасности в формате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Россия-Центральная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Азия</w:t>
      </w:r>
      <w:r w:rsidRPr="000F2AE8">
        <w:rPr>
          <w:rFonts w:ascii="Times New Roman" w:hAnsi="Times New Roman" w:cs="Times New Roman"/>
          <w:sz w:val="28"/>
          <w:szCs w:val="28"/>
        </w:rPr>
        <w:t xml:space="preserve">. Долгие годы США и страны НАТО пытались решить афганскую проблему силовыми методами. </w:t>
      </w:r>
      <w:r>
        <w:rPr>
          <w:rFonts w:ascii="Times New Roman" w:hAnsi="Times New Roman" w:cs="Times New Roman"/>
          <w:sz w:val="28"/>
          <w:szCs w:val="28"/>
        </w:rPr>
        <w:t>В итоге стало ещё хуже.</w:t>
      </w:r>
    </w:p>
    <w:p w:rsidR="00CA69F6" w:rsidRDefault="000F2AE8" w:rsidP="00CA6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AE8">
        <w:rPr>
          <w:rFonts w:ascii="Times New Roman" w:hAnsi="Times New Roman" w:cs="Times New Roman"/>
          <w:sz w:val="28"/>
          <w:szCs w:val="28"/>
        </w:rPr>
        <w:t xml:space="preserve">Очевидно, что ее урегулирование лежит в первую очередь в политической плоскости. Российская Федерация поддерживает мирные усилия законного афганского правительства, ставящего перед противоборствующей стороной ряд непременных условий для включения во </w:t>
      </w:r>
      <w:proofErr w:type="spellStart"/>
      <w:r w:rsidRPr="000F2AE8">
        <w:rPr>
          <w:rFonts w:ascii="Times New Roman" w:hAnsi="Times New Roman" w:cs="Times New Roman"/>
          <w:sz w:val="28"/>
          <w:szCs w:val="28"/>
        </w:rPr>
        <w:t>внутриафганский</w:t>
      </w:r>
      <w:proofErr w:type="spellEnd"/>
      <w:r w:rsidRPr="000F2AE8">
        <w:rPr>
          <w:rFonts w:ascii="Times New Roman" w:hAnsi="Times New Roman" w:cs="Times New Roman"/>
          <w:sz w:val="28"/>
          <w:szCs w:val="28"/>
        </w:rPr>
        <w:t xml:space="preserve"> политический процесс: отказ от вооруженной борьбы, признание действующей Конституции ИРА, разрыв с международными террористическими организациями. Важную роль в этом процессе могла бы </w:t>
      </w:r>
      <w:r w:rsidRPr="000F2AE8">
        <w:rPr>
          <w:rFonts w:ascii="Times New Roman" w:hAnsi="Times New Roman" w:cs="Times New Roman"/>
          <w:sz w:val="28"/>
          <w:szCs w:val="28"/>
        </w:rPr>
        <w:lastRenderedPageBreak/>
        <w:t xml:space="preserve">сыграть поддержка Афганистану со стороны международного сообщества в возрождении его социально-экономической жизни, развитии транспортной и коммуникационной сети. </w:t>
      </w:r>
    </w:p>
    <w:p w:rsidR="00CA69F6" w:rsidRDefault="00CA69F6" w:rsidP="00CA6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F6">
        <w:rPr>
          <w:rFonts w:ascii="Times New Roman" w:hAnsi="Times New Roman" w:cs="Times New Roman"/>
          <w:sz w:val="28"/>
          <w:szCs w:val="28"/>
        </w:rPr>
        <w:t>Объективно гарантии безопасности в Центральной Азии может дать только Россия. Только она сейчас способна обеспечить здесь своё наземное присутствие, располагает базами и инфраструктурой. У США на сегодняшний день таких возможностей в Центральной Азии нет. Да, сейчас многие страны пытаются дружить с Москвой и Вашингтоном одновременно, но не у всех это получается. Если дело дойдёт до реальной угрозы, то вряд ли США станут тратить ресурсы на защиту</w:t>
      </w:r>
      <w:r>
        <w:rPr>
          <w:rFonts w:ascii="Times New Roman" w:hAnsi="Times New Roman" w:cs="Times New Roman"/>
          <w:sz w:val="28"/>
          <w:szCs w:val="28"/>
        </w:rPr>
        <w:t xml:space="preserve"> стран Центральной Азии</w:t>
      </w:r>
      <w:r w:rsidRPr="00CA69F6">
        <w:rPr>
          <w:rFonts w:ascii="Times New Roman" w:hAnsi="Times New Roman" w:cs="Times New Roman"/>
          <w:sz w:val="28"/>
          <w:szCs w:val="28"/>
        </w:rPr>
        <w:t xml:space="preserve">. Тем более что создание хаоса и трансформация границ в Центральной Азии были бы только на руку нашим заокеанским оппонентам. </w:t>
      </w:r>
    </w:p>
    <w:p w:rsidR="00CA69F6" w:rsidRDefault="00CA69F6" w:rsidP="00CA6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F6">
        <w:rPr>
          <w:rFonts w:ascii="Times New Roman" w:hAnsi="Times New Roman" w:cs="Times New Roman"/>
          <w:sz w:val="28"/>
          <w:szCs w:val="28"/>
        </w:rPr>
        <w:t>При этом у США остаётся всё меньше конструктивных ресурсов для закрепления своей роли в борьбе с международным экстремизмом и терроризмом. Сотрудничество с Америкой наносит серьёзный урон политической и экономической стабильности государств, поскольку США, хотя бы в силу первой причины, в итоге предлагают две модели сотрудничества «ручное внешнее управление» или «майдан». Очевидно, что сотрудничество с таким партнёром, как США, создаёт новые риски для государств. Поэтому, мы считаем, что сотрудничество госуда</w:t>
      </w:r>
      <w:proofErr w:type="gramStart"/>
      <w:r w:rsidRPr="00CA69F6">
        <w:rPr>
          <w:rFonts w:ascii="Times New Roman" w:hAnsi="Times New Roman" w:cs="Times New Roman"/>
          <w:sz w:val="28"/>
          <w:szCs w:val="28"/>
        </w:rPr>
        <w:t>рств в ф</w:t>
      </w:r>
      <w:proofErr w:type="gramEnd"/>
      <w:r w:rsidRPr="00CA69F6">
        <w:rPr>
          <w:rFonts w:ascii="Times New Roman" w:hAnsi="Times New Roman" w:cs="Times New Roman"/>
          <w:sz w:val="28"/>
          <w:szCs w:val="28"/>
        </w:rPr>
        <w:t>ормате СНГ в вопросах борьбы с глобальными вызовами, могут рассматриваться стратегически важными для всех сторон взаимодействия. Не говоря уже о историко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A69F6">
        <w:rPr>
          <w:rFonts w:ascii="Times New Roman" w:hAnsi="Times New Roman" w:cs="Times New Roman"/>
          <w:sz w:val="28"/>
          <w:szCs w:val="28"/>
        </w:rPr>
        <w:t xml:space="preserve">культурной близости наших братских государств. </w:t>
      </w:r>
    </w:p>
    <w:p w:rsidR="000F2AE8" w:rsidRDefault="000F2AE8" w:rsidP="000F2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AE8">
        <w:rPr>
          <w:rFonts w:ascii="Times New Roman" w:hAnsi="Times New Roman" w:cs="Times New Roman"/>
          <w:sz w:val="28"/>
          <w:szCs w:val="28"/>
        </w:rPr>
        <w:t>Знание нашей совместной истории позволяет критически воспринимать внешние разрушающие информационные воздействия. Совместная просветительская работа, в которой не последнюю роль играют научно-экспертные организации, является очередным шагом по укреплению дружеских отношений между народами России и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Азии</w:t>
      </w:r>
      <w:r w:rsidRPr="000F2AE8">
        <w:rPr>
          <w:rFonts w:ascii="Times New Roman" w:hAnsi="Times New Roman" w:cs="Times New Roman"/>
          <w:sz w:val="28"/>
          <w:szCs w:val="28"/>
        </w:rPr>
        <w:t>, а также барьером к распространению идеологии экстремизма и терроризма.</w:t>
      </w:r>
    </w:p>
    <w:p w:rsidR="000F2AE8" w:rsidRDefault="000F2AE8" w:rsidP="000F2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AE8">
        <w:rPr>
          <w:rFonts w:ascii="Times New Roman" w:hAnsi="Times New Roman" w:cs="Times New Roman"/>
          <w:sz w:val="28"/>
          <w:szCs w:val="28"/>
        </w:rPr>
        <w:t>Региональный аспект является особым маркером российско-</w:t>
      </w:r>
      <w:proofErr w:type="spellStart"/>
      <w:r w:rsidRPr="000F2AE8">
        <w:rPr>
          <w:rFonts w:ascii="Times New Roman" w:hAnsi="Times New Roman" w:cs="Times New Roman"/>
          <w:sz w:val="28"/>
          <w:szCs w:val="28"/>
        </w:rPr>
        <w:t>центральноазиатского</w:t>
      </w:r>
      <w:proofErr w:type="spellEnd"/>
      <w:r w:rsidRPr="000F2AE8">
        <w:rPr>
          <w:rFonts w:ascii="Times New Roman" w:hAnsi="Times New Roman" w:cs="Times New Roman"/>
          <w:sz w:val="28"/>
          <w:szCs w:val="28"/>
        </w:rPr>
        <w:t xml:space="preserve"> сотрудничества.  Продвижение региональных экспертов из </w:t>
      </w:r>
      <w:r>
        <w:rPr>
          <w:rFonts w:ascii="Times New Roman" w:hAnsi="Times New Roman" w:cs="Times New Roman"/>
          <w:sz w:val="28"/>
          <w:szCs w:val="28"/>
        </w:rPr>
        <w:t xml:space="preserve">Уфы, Казани,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-Султана, Бишкека, Ташкента </w:t>
      </w:r>
      <w:r w:rsidRPr="000F2AE8">
        <w:rPr>
          <w:rFonts w:ascii="Times New Roman" w:hAnsi="Times New Roman" w:cs="Times New Roman"/>
          <w:sz w:val="28"/>
          <w:szCs w:val="28"/>
        </w:rPr>
        <w:t xml:space="preserve">в информационном пространстве приводит к активизации партнёрского диалога и наращиванию профессионального сотрудничества. Сегодня важно создавать социальные условия для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0F2AE8">
        <w:rPr>
          <w:rFonts w:ascii="Times New Roman" w:hAnsi="Times New Roman" w:cs="Times New Roman"/>
          <w:sz w:val="28"/>
          <w:szCs w:val="28"/>
        </w:rPr>
        <w:t xml:space="preserve">качественного роста. </w:t>
      </w:r>
    </w:p>
    <w:p w:rsidR="000F2AE8" w:rsidRPr="000F2AE8" w:rsidRDefault="000F2AE8" w:rsidP="00CA6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AE8" w:rsidRDefault="000F2AE8" w:rsidP="000F2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E8" w:rsidRDefault="000F2AE8" w:rsidP="000F2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E8" w:rsidRPr="000F2AE8" w:rsidRDefault="000F2AE8" w:rsidP="000F2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2AE8" w:rsidRPr="000F2AE8" w:rsidSect="0027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B5B51"/>
    <w:multiLevelType w:val="hybridMultilevel"/>
    <w:tmpl w:val="3678FB22"/>
    <w:lvl w:ilvl="0" w:tplc="E9ECC9BA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55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2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9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7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4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1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8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59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E8"/>
    <w:rsid w:val="000F2AE8"/>
    <w:rsid w:val="00275D4D"/>
    <w:rsid w:val="003637FA"/>
    <w:rsid w:val="00702A5B"/>
    <w:rsid w:val="00CA69F6"/>
    <w:rsid w:val="00D11056"/>
    <w:rsid w:val="00EB700F"/>
    <w:rsid w:val="00F5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2AE8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2AE8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Asus</cp:lastModifiedBy>
  <cp:revision>2</cp:revision>
  <dcterms:created xsi:type="dcterms:W3CDTF">2019-05-30T14:09:00Z</dcterms:created>
  <dcterms:modified xsi:type="dcterms:W3CDTF">2019-05-30T14:09:00Z</dcterms:modified>
</cp:coreProperties>
</file>