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8" w:rsidRPr="00033338" w:rsidRDefault="00033338" w:rsidP="004A2E2E">
      <w:pPr>
        <w:spacing w:after="0" w:line="360" w:lineRule="auto"/>
        <w:ind w:firstLine="709"/>
        <w:jc w:val="right"/>
        <w:rPr>
          <w:rFonts w:ascii="Times New Roman" w:eastAsia="Times New Roman" w:hAnsi="Times New Roman" w:cs="Times New Roman"/>
          <w:b/>
          <w:color w:val="000000"/>
          <w:sz w:val="32"/>
          <w:szCs w:val="32"/>
        </w:rPr>
      </w:pPr>
      <w:bookmarkStart w:id="0" w:name="_GoBack"/>
      <w:bookmarkEnd w:id="0"/>
      <w:proofErr w:type="spellStart"/>
      <w:r w:rsidRPr="00033338">
        <w:rPr>
          <w:rFonts w:ascii="Times New Roman" w:eastAsia="Times New Roman" w:hAnsi="Times New Roman" w:cs="Times New Roman"/>
          <w:b/>
          <w:color w:val="000000"/>
          <w:sz w:val="32"/>
          <w:szCs w:val="32"/>
        </w:rPr>
        <w:t>Терешина</w:t>
      </w:r>
      <w:proofErr w:type="spellEnd"/>
      <w:r w:rsidR="004A2E2E" w:rsidRPr="004A2E2E">
        <w:rPr>
          <w:rFonts w:ascii="Times New Roman" w:eastAsia="Times New Roman" w:hAnsi="Times New Roman" w:cs="Times New Roman"/>
          <w:b/>
          <w:color w:val="000000"/>
          <w:sz w:val="32"/>
          <w:szCs w:val="32"/>
        </w:rPr>
        <w:t xml:space="preserve"> </w:t>
      </w:r>
      <w:r w:rsidR="004A2E2E" w:rsidRPr="00033338">
        <w:rPr>
          <w:rFonts w:ascii="Times New Roman" w:eastAsia="Times New Roman" w:hAnsi="Times New Roman" w:cs="Times New Roman"/>
          <w:b/>
          <w:color w:val="000000"/>
          <w:sz w:val="32"/>
          <w:szCs w:val="32"/>
        </w:rPr>
        <w:t>Е.А.</w:t>
      </w:r>
    </w:p>
    <w:p w:rsidR="004A2E2E" w:rsidRDefault="004A2E2E" w:rsidP="004A2E2E">
      <w:pPr>
        <w:spacing w:after="0" w:line="360" w:lineRule="auto"/>
        <w:ind w:firstLine="709"/>
        <w:jc w:val="center"/>
        <w:rPr>
          <w:rFonts w:ascii="Times New Roman" w:eastAsia="Times New Roman" w:hAnsi="Times New Roman" w:cs="Times New Roman"/>
          <w:b/>
          <w:color w:val="000000"/>
          <w:sz w:val="28"/>
          <w:szCs w:val="24"/>
        </w:rPr>
      </w:pPr>
    </w:p>
    <w:p w:rsidR="00033338" w:rsidRPr="004A2E2E" w:rsidRDefault="00033338" w:rsidP="004A2E2E">
      <w:pPr>
        <w:spacing w:after="0" w:line="360" w:lineRule="auto"/>
        <w:ind w:firstLine="709"/>
        <w:jc w:val="center"/>
        <w:rPr>
          <w:rFonts w:ascii="Times New Roman" w:eastAsia="Times New Roman" w:hAnsi="Times New Roman" w:cs="Times New Roman"/>
          <w:b/>
          <w:color w:val="000000"/>
          <w:sz w:val="32"/>
          <w:szCs w:val="32"/>
        </w:rPr>
      </w:pPr>
      <w:r w:rsidRPr="004A2E2E">
        <w:rPr>
          <w:rFonts w:ascii="Times New Roman" w:eastAsia="Times New Roman" w:hAnsi="Times New Roman" w:cs="Times New Roman"/>
          <w:b/>
          <w:color w:val="000000"/>
          <w:sz w:val="32"/>
          <w:szCs w:val="32"/>
        </w:rPr>
        <w:t xml:space="preserve">Проблемы </w:t>
      </w:r>
      <w:r w:rsidR="002C0610">
        <w:rPr>
          <w:rFonts w:ascii="Times New Roman" w:eastAsia="Times New Roman" w:hAnsi="Times New Roman" w:cs="Times New Roman"/>
          <w:b/>
          <w:color w:val="000000"/>
          <w:sz w:val="32"/>
          <w:szCs w:val="32"/>
        </w:rPr>
        <w:t>э</w:t>
      </w:r>
      <w:r w:rsidRPr="004A2E2E">
        <w:rPr>
          <w:rFonts w:ascii="Times New Roman" w:eastAsia="Times New Roman" w:hAnsi="Times New Roman" w:cs="Times New Roman"/>
          <w:b/>
          <w:color w:val="000000"/>
          <w:sz w:val="32"/>
          <w:szCs w:val="32"/>
        </w:rPr>
        <w:t xml:space="preserve">кономической безопасности </w:t>
      </w:r>
      <w:r w:rsidR="00BB48DB">
        <w:rPr>
          <w:rFonts w:ascii="Times New Roman" w:eastAsia="Times New Roman" w:hAnsi="Times New Roman" w:cs="Times New Roman"/>
          <w:b/>
          <w:color w:val="000000"/>
          <w:sz w:val="32"/>
          <w:szCs w:val="32"/>
        </w:rPr>
        <w:t>госуда</w:t>
      </w:r>
      <w:proofErr w:type="gramStart"/>
      <w:r w:rsidR="00BB48DB">
        <w:rPr>
          <w:rFonts w:ascii="Times New Roman" w:eastAsia="Times New Roman" w:hAnsi="Times New Roman" w:cs="Times New Roman"/>
          <w:b/>
          <w:color w:val="000000"/>
          <w:sz w:val="32"/>
          <w:szCs w:val="32"/>
        </w:rPr>
        <w:t xml:space="preserve">рств </w:t>
      </w:r>
      <w:r w:rsidR="002C0610">
        <w:rPr>
          <w:rFonts w:ascii="Times New Roman" w:eastAsia="Times New Roman" w:hAnsi="Times New Roman" w:cs="Times New Roman"/>
          <w:b/>
          <w:color w:val="000000"/>
          <w:sz w:val="32"/>
          <w:szCs w:val="32"/>
        </w:rPr>
        <w:t xml:space="preserve">в </w:t>
      </w:r>
      <w:r w:rsidR="002D09EF">
        <w:rPr>
          <w:rFonts w:ascii="Times New Roman" w:eastAsia="Times New Roman" w:hAnsi="Times New Roman" w:cs="Times New Roman"/>
          <w:b/>
          <w:color w:val="000000"/>
          <w:sz w:val="32"/>
          <w:szCs w:val="32"/>
        </w:rPr>
        <w:t>с</w:t>
      </w:r>
      <w:proofErr w:type="gramEnd"/>
      <w:r w:rsidR="002D09EF">
        <w:rPr>
          <w:rFonts w:ascii="Times New Roman" w:eastAsia="Times New Roman" w:hAnsi="Times New Roman" w:cs="Times New Roman"/>
          <w:b/>
          <w:color w:val="000000"/>
          <w:sz w:val="32"/>
          <w:szCs w:val="32"/>
        </w:rPr>
        <w:t>истеме</w:t>
      </w:r>
      <w:r w:rsidR="002C0610">
        <w:rPr>
          <w:rFonts w:ascii="Times New Roman" w:eastAsia="Times New Roman" w:hAnsi="Times New Roman" w:cs="Times New Roman"/>
          <w:b/>
          <w:color w:val="000000"/>
          <w:sz w:val="32"/>
          <w:szCs w:val="32"/>
        </w:rPr>
        <w:t xml:space="preserve"> интеграционн</w:t>
      </w:r>
      <w:r w:rsidR="00046E8F">
        <w:rPr>
          <w:rFonts w:ascii="Times New Roman" w:eastAsia="Times New Roman" w:hAnsi="Times New Roman" w:cs="Times New Roman"/>
          <w:b/>
          <w:color w:val="000000"/>
          <w:sz w:val="32"/>
          <w:szCs w:val="32"/>
        </w:rPr>
        <w:t xml:space="preserve">ых процессов Евразии </w:t>
      </w:r>
      <w:r w:rsidR="00BB48DB">
        <w:rPr>
          <w:rFonts w:ascii="Times New Roman" w:eastAsia="Times New Roman" w:hAnsi="Times New Roman" w:cs="Times New Roman"/>
          <w:b/>
          <w:color w:val="000000"/>
          <w:sz w:val="32"/>
          <w:szCs w:val="32"/>
        </w:rPr>
        <w:t>(на примере Казахстана и Кыргызстана)</w:t>
      </w:r>
    </w:p>
    <w:p w:rsidR="00033338" w:rsidRPr="004A2E2E" w:rsidRDefault="00033338" w:rsidP="004A2E2E">
      <w:pPr>
        <w:spacing w:after="0" w:line="360" w:lineRule="auto"/>
        <w:ind w:firstLine="709"/>
        <w:jc w:val="center"/>
        <w:rPr>
          <w:rFonts w:ascii="Times New Roman" w:eastAsia="Times New Roman" w:hAnsi="Times New Roman" w:cs="Times New Roman"/>
          <w:b/>
          <w:color w:val="000000"/>
          <w:sz w:val="32"/>
          <w:szCs w:val="32"/>
        </w:rPr>
      </w:pPr>
    </w:p>
    <w:p w:rsidR="00033338" w:rsidRPr="00033338" w:rsidRDefault="00033338" w:rsidP="004A2E2E">
      <w:pPr>
        <w:spacing w:after="0" w:line="360" w:lineRule="auto"/>
        <w:ind w:firstLine="709"/>
        <w:jc w:val="both"/>
        <w:rPr>
          <w:rFonts w:ascii="Times New Roman" w:eastAsia="Times New Roman" w:hAnsi="Times New Roman" w:cs="Times New Roman"/>
          <w:b/>
          <w:color w:val="000000"/>
          <w:sz w:val="24"/>
          <w:szCs w:val="24"/>
        </w:rPr>
      </w:pPr>
      <w:r w:rsidRPr="00033338">
        <w:rPr>
          <w:rFonts w:ascii="Times New Roman" w:eastAsia="Times New Roman" w:hAnsi="Times New Roman" w:cs="Times New Roman"/>
          <w:b/>
          <w:color w:val="000000"/>
          <w:sz w:val="24"/>
          <w:szCs w:val="24"/>
        </w:rPr>
        <w:t xml:space="preserve">Аннотация: </w:t>
      </w:r>
    </w:p>
    <w:p w:rsidR="00033338" w:rsidRPr="00033338" w:rsidRDefault="00033338"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033338">
        <w:rPr>
          <w:rFonts w:ascii="Times New Roman" w:eastAsia="Times New Roman" w:hAnsi="Times New Roman" w:cs="Times New Roman"/>
          <w:color w:val="000000"/>
          <w:sz w:val="24"/>
          <w:szCs w:val="24"/>
        </w:rPr>
        <w:t xml:space="preserve">В статье </w:t>
      </w:r>
      <w:r w:rsidR="00B606DA" w:rsidRPr="00033338">
        <w:rPr>
          <w:rFonts w:ascii="Times New Roman" w:eastAsia="Times New Roman" w:hAnsi="Times New Roman" w:cs="Times New Roman"/>
          <w:color w:val="000000"/>
          <w:sz w:val="24"/>
          <w:szCs w:val="24"/>
        </w:rPr>
        <w:t>анализируются</w:t>
      </w:r>
      <w:r w:rsidRPr="00033338">
        <w:rPr>
          <w:rFonts w:ascii="Times New Roman" w:eastAsia="Times New Roman" w:hAnsi="Times New Roman" w:cs="Times New Roman"/>
          <w:color w:val="000000"/>
          <w:sz w:val="24"/>
          <w:szCs w:val="24"/>
        </w:rPr>
        <w:t xml:space="preserve"> проблемы</w:t>
      </w:r>
      <w:r w:rsidR="00347030" w:rsidRPr="00B606DA">
        <w:rPr>
          <w:rFonts w:ascii="Times New Roman" w:eastAsia="Times New Roman" w:hAnsi="Times New Roman" w:cs="Times New Roman"/>
          <w:color w:val="000000"/>
          <w:sz w:val="24"/>
          <w:szCs w:val="24"/>
        </w:rPr>
        <w:t xml:space="preserve"> экономической</w:t>
      </w:r>
      <w:r w:rsidRPr="00033338">
        <w:rPr>
          <w:rFonts w:ascii="Times New Roman" w:eastAsia="Times New Roman" w:hAnsi="Times New Roman" w:cs="Times New Roman"/>
          <w:color w:val="000000"/>
          <w:sz w:val="24"/>
          <w:szCs w:val="24"/>
        </w:rPr>
        <w:t xml:space="preserve"> безопасности </w:t>
      </w:r>
      <w:r w:rsidR="00B606DA" w:rsidRPr="00B606DA">
        <w:rPr>
          <w:rFonts w:ascii="Times New Roman" w:eastAsia="Times New Roman" w:hAnsi="Times New Roman" w:cs="Times New Roman"/>
          <w:color w:val="000000"/>
          <w:sz w:val="24"/>
          <w:szCs w:val="24"/>
        </w:rPr>
        <w:t>Казах</w:t>
      </w:r>
      <w:r w:rsidR="002913A5">
        <w:rPr>
          <w:rFonts w:ascii="Times New Roman" w:eastAsia="Times New Roman" w:hAnsi="Times New Roman" w:cs="Times New Roman"/>
          <w:color w:val="000000"/>
          <w:sz w:val="24"/>
          <w:szCs w:val="24"/>
        </w:rPr>
        <w:t>стан</w:t>
      </w:r>
      <w:r w:rsidR="00E71864">
        <w:rPr>
          <w:rFonts w:ascii="Times New Roman" w:eastAsia="Times New Roman" w:hAnsi="Times New Roman" w:cs="Times New Roman"/>
          <w:color w:val="000000"/>
          <w:sz w:val="24"/>
          <w:szCs w:val="24"/>
        </w:rPr>
        <w:t>а</w:t>
      </w:r>
      <w:r w:rsidR="00BB48DB">
        <w:rPr>
          <w:rFonts w:ascii="Times New Roman" w:eastAsia="Times New Roman" w:hAnsi="Times New Roman" w:cs="Times New Roman"/>
          <w:color w:val="000000"/>
          <w:sz w:val="24"/>
          <w:szCs w:val="24"/>
        </w:rPr>
        <w:t xml:space="preserve"> и</w:t>
      </w:r>
      <w:r w:rsidR="002913A5">
        <w:rPr>
          <w:rFonts w:ascii="Times New Roman" w:eastAsia="Times New Roman" w:hAnsi="Times New Roman" w:cs="Times New Roman"/>
          <w:color w:val="000000"/>
          <w:sz w:val="24"/>
          <w:szCs w:val="24"/>
        </w:rPr>
        <w:t xml:space="preserve"> Кыргызста</w:t>
      </w:r>
      <w:r w:rsidR="00E71864">
        <w:rPr>
          <w:rFonts w:ascii="Times New Roman" w:eastAsia="Times New Roman" w:hAnsi="Times New Roman" w:cs="Times New Roman"/>
          <w:color w:val="000000"/>
          <w:sz w:val="24"/>
          <w:szCs w:val="24"/>
        </w:rPr>
        <w:t xml:space="preserve">на в условиях </w:t>
      </w:r>
      <w:r w:rsidR="00046E8F">
        <w:rPr>
          <w:rFonts w:ascii="Times New Roman" w:eastAsia="Times New Roman" w:hAnsi="Times New Roman" w:cs="Times New Roman"/>
          <w:color w:val="000000"/>
          <w:sz w:val="24"/>
          <w:szCs w:val="24"/>
        </w:rPr>
        <w:t>интеграционных процессов в Евразии.</w:t>
      </w:r>
      <w:r w:rsidRPr="00033338">
        <w:rPr>
          <w:rFonts w:ascii="Times New Roman" w:eastAsia="Times New Roman" w:hAnsi="Times New Roman" w:cs="Times New Roman"/>
          <w:color w:val="000000"/>
          <w:sz w:val="24"/>
          <w:szCs w:val="24"/>
        </w:rPr>
        <w:t xml:space="preserve"> Раскрываются </w:t>
      </w:r>
      <w:r w:rsidR="00046E8F">
        <w:rPr>
          <w:rFonts w:ascii="Times New Roman" w:eastAsia="Times New Roman" w:hAnsi="Times New Roman" w:cs="Times New Roman"/>
          <w:color w:val="000000"/>
          <w:sz w:val="24"/>
          <w:szCs w:val="24"/>
        </w:rPr>
        <w:t xml:space="preserve">сущность и критерии экономической безопасности, </w:t>
      </w:r>
      <w:r w:rsidRPr="00033338">
        <w:rPr>
          <w:rFonts w:ascii="Times New Roman" w:eastAsia="Times New Roman" w:hAnsi="Times New Roman" w:cs="Times New Roman"/>
          <w:color w:val="000000"/>
          <w:sz w:val="24"/>
          <w:szCs w:val="24"/>
        </w:rPr>
        <w:t xml:space="preserve">основные тенденции взаимодействия </w:t>
      </w:r>
      <w:r w:rsidR="00B606DA" w:rsidRPr="00B606DA">
        <w:rPr>
          <w:rFonts w:ascii="Times New Roman" w:eastAsia="Times New Roman" w:hAnsi="Times New Roman" w:cs="Times New Roman"/>
          <w:color w:val="000000"/>
          <w:sz w:val="24"/>
          <w:szCs w:val="24"/>
        </w:rPr>
        <w:t>названных</w:t>
      </w:r>
      <w:r w:rsidRPr="00033338">
        <w:rPr>
          <w:rFonts w:ascii="Times New Roman" w:eastAsia="Times New Roman" w:hAnsi="Times New Roman" w:cs="Times New Roman"/>
          <w:color w:val="000000"/>
          <w:sz w:val="24"/>
          <w:szCs w:val="24"/>
        </w:rPr>
        <w:t xml:space="preserve"> государств и России в сфере безопасности. Автор </w:t>
      </w:r>
      <w:r w:rsidR="00B606DA" w:rsidRPr="00B606DA">
        <w:rPr>
          <w:rFonts w:ascii="Times New Roman" w:eastAsia="Times New Roman" w:hAnsi="Times New Roman" w:cs="Times New Roman"/>
          <w:color w:val="000000"/>
          <w:sz w:val="24"/>
          <w:szCs w:val="24"/>
        </w:rPr>
        <w:t>отмечает</w:t>
      </w:r>
      <w:r w:rsidRPr="00033338">
        <w:rPr>
          <w:rFonts w:ascii="Times New Roman" w:eastAsia="Times New Roman" w:hAnsi="Times New Roman" w:cs="Times New Roman"/>
          <w:color w:val="000000"/>
          <w:sz w:val="24"/>
          <w:szCs w:val="24"/>
        </w:rPr>
        <w:t>, что процессы, происходящие в этом комплексе региональной безопасност</w:t>
      </w:r>
      <w:r w:rsidR="00117200">
        <w:rPr>
          <w:rFonts w:ascii="Times New Roman" w:eastAsia="Times New Roman" w:hAnsi="Times New Roman" w:cs="Times New Roman"/>
          <w:color w:val="000000"/>
          <w:sz w:val="24"/>
          <w:szCs w:val="24"/>
        </w:rPr>
        <w:t>и,</w:t>
      </w:r>
      <w:r w:rsidRPr="00033338">
        <w:rPr>
          <w:rFonts w:ascii="Times New Roman" w:eastAsia="Times New Roman" w:hAnsi="Times New Roman" w:cs="Times New Roman"/>
          <w:color w:val="000000"/>
          <w:sz w:val="24"/>
          <w:szCs w:val="24"/>
        </w:rPr>
        <w:t xml:space="preserve"> определяются </w:t>
      </w:r>
      <w:r w:rsidR="00117200">
        <w:rPr>
          <w:rFonts w:ascii="Times New Roman" w:eastAsia="Times New Roman" w:hAnsi="Times New Roman" w:cs="Times New Roman"/>
          <w:color w:val="000000"/>
          <w:sz w:val="24"/>
          <w:szCs w:val="24"/>
        </w:rPr>
        <w:t xml:space="preserve">национальными интересами и стратегиями каждого </w:t>
      </w:r>
      <w:r w:rsidRPr="00033338">
        <w:rPr>
          <w:rFonts w:ascii="Times New Roman" w:eastAsia="Times New Roman" w:hAnsi="Times New Roman" w:cs="Times New Roman"/>
          <w:color w:val="000000"/>
          <w:sz w:val="24"/>
          <w:szCs w:val="24"/>
        </w:rPr>
        <w:t>государств</w:t>
      </w:r>
      <w:r w:rsidR="00117200">
        <w:rPr>
          <w:rFonts w:ascii="Times New Roman" w:eastAsia="Times New Roman" w:hAnsi="Times New Roman" w:cs="Times New Roman"/>
          <w:color w:val="000000"/>
          <w:sz w:val="24"/>
          <w:szCs w:val="24"/>
        </w:rPr>
        <w:t>а</w:t>
      </w:r>
      <w:r w:rsidRPr="00033338">
        <w:rPr>
          <w:rFonts w:ascii="Times New Roman" w:eastAsia="Times New Roman" w:hAnsi="Times New Roman" w:cs="Times New Roman"/>
          <w:color w:val="000000"/>
          <w:sz w:val="24"/>
          <w:szCs w:val="24"/>
        </w:rPr>
        <w:t xml:space="preserve"> по отношению к России, друг </w:t>
      </w:r>
      <w:r w:rsidR="00AC32FB">
        <w:rPr>
          <w:rFonts w:ascii="Times New Roman" w:eastAsia="Times New Roman" w:hAnsi="Times New Roman" w:cs="Times New Roman"/>
          <w:color w:val="000000"/>
          <w:sz w:val="24"/>
          <w:szCs w:val="24"/>
        </w:rPr>
        <w:t xml:space="preserve">к </w:t>
      </w:r>
      <w:r w:rsidRPr="00033338">
        <w:rPr>
          <w:rFonts w:ascii="Times New Roman" w:eastAsia="Times New Roman" w:hAnsi="Times New Roman" w:cs="Times New Roman"/>
          <w:color w:val="000000"/>
          <w:sz w:val="24"/>
          <w:szCs w:val="24"/>
        </w:rPr>
        <w:t>другу и нерегиональным государствам</w:t>
      </w:r>
      <w:r w:rsidR="00046E8F">
        <w:rPr>
          <w:rFonts w:ascii="Times New Roman" w:eastAsia="Times New Roman" w:hAnsi="Times New Roman" w:cs="Times New Roman"/>
          <w:color w:val="000000"/>
          <w:sz w:val="24"/>
          <w:szCs w:val="24"/>
        </w:rPr>
        <w:t xml:space="preserve"> в условиях продолжающихся интеграционных процессов в Евразии.</w:t>
      </w:r>
      <w:r w:rsidRPr="00033338">
        <w:rPr>
          <w:rFonts w:ascii="Times New Roman" w:eastAsia="Times New Roman" w:hAnsi="Times New Roman" w:cs="Times New Roman"/>
          <w:color w:val="000000"/>
          <w:sz w:val="24"/>
          <w:szCs w:val="24"/>
        </w:rPr>
        <w:t xml:space="preserve"> </w:t>
      </w:r>
    </w:p>
    <w:p w:rsidR="00AC32FB" w:rsidRDefault="00AC32FB" w:rsidP="004A2E2E">
      <w:pPr>
        <w:spacing w:after="0" w:line="360" w:lineRule="auto"/>
        <w:ind w:firstLine="709"/>
        <w:jc w:val="both"/>
        <w:rPr>
          <w:rFonts w:ascii="Times New Roman" w:eastAsia="Times New Roman" w:hAnsi="Times New Roman" w:cs="Times New Roman"/>
          <w:b/>
          <w:color w:val="000000"/>
          <w:sz w:val="24"/>
          <w:szCs w:val="24"/>
        </w:rPr>
      </w:pPr>
    </w:p>
    <w:p w:rsidR="004A2E2E" w:rsidRPr="00033338" w:rsidRDefault="004A2E2E" w:rsidP="004A2E2E">
      <w:pPr>
        <w:spacing w:after="0" w:line="360" w:lineRule="auto"/>
        <w:ind w:firstLine="709"/>
        <w:jc w:val="both"/>
        <w:rPr>
          <w:rFonts w:ascii="Times New Roman" w:eastAsia="Times New Roman" w:hAnsi="Times New Roman" w:cs="Times New Roman"/>
          <w:color w:val="000000"/>
          <w:sz w:val="24"/>
          <w:szCs w:val="24"/>
        </w:rPr>
      </w:pPr>
      <w:proofErr w:type="gramStart"/>
      <w:r w:rsidRPr="00033338">
        <w:rPr>
          <w:rFonts w:ascii="Times New Roman" w:eastAsia="Times New Roman" w:hAnsi="Times New Roman" w:cs="Times New Roman"/>
          <w:b/>
          <w:color w:val="000000"/>
          <w:sz w:val="24"/>
          <w:szCs w:val="24"/>
        </w:rPr>
        <w:t xml:space="preserve">Ключевые слова: </w:t>
      </w:r>
      <w:r w:rsidR="00AC32FB">
        <w:rPr>
          <w:rFonts w:ascii="Times New Roman" w:eastAsia="Times New Roman" w:hAnsi="Times New Roman" w:cs="Times New Roman"/>
          <w:color w:val="000000"/>
          <w:sz w:val="24"/>
          <w:szCs w:val="24"/>
        </w:rPr>
        <w:t xml:space="preserve">евразийское </w:t>
      </w:r>
      <w:r w:rsidRPr="00033338">
        <w:rPr>
          <w:rFonts w:ascii="Times New Roman" w:eastAsia="Times New Roman" w:hAnsi="Times New Roman" w:cs="Times New Roman"/>
          <w:color w:val="000000"/>
          <w:sz w:val="24"/>
          <w:szCs w:val="24"/>
        </w:rPr>
        <w:t xml:space="preserve">постсоветское пространство, </w:t>
      </w:r>
      <w:r w:rsidR="002913A5">
        <w:rPr>
          <w:rFonts w:ascii="Times New Roman" w:eastAsia="Times New Roman" w:hAnsi="Times New Roman" w:cs="Times New Roman"/>
          <w:color w:val="000000"/>
          <w:sz w:val="24"/>
          <w:szCs w:val="24"/>
        </w:rPr>
        <w:t xml:space="preserve">центрально-азиатские </w:t>
      </w:r>
      <w:r w:rsidRPr="00033338">
        <w:rPr>
          <w:rFonts w:ascii="Times New Roman" w:eastAsia="Times New Roman" w:hAnsi="Times New Roman" w:cs="Times New Roman"/>
          <w:color w:val="000000"/>
          <w:sz w:val="24"/>
          <w:szCs w:val="24"/>
        </w:rPr>
        <w:t>государства,</w:t>
      </w:r>
      <w:r w:rsidRPr="00033338">
        <w:rPr>
          <w:rFonts w:ascii="Times New Roman" w:eastAsia="Times New Roman" w:hAnsi="Times New Roman" w:cs="Times New Roman"/>
          <w:b/>
          <w:color w:val="000000"/>
          <w:sz w:val="24"/>
          <w:szCs w:val="24"/>
        </w:rPr>
        <w:t xml:space="preserve"> </w:t>
      </w:r>
      <w:r w:rsidRPr="00033338">
        <w:rPr>
          <w:rFonts w:ascii="Times New Roman" w:eastAsia="Times New Roman" w:hAnsi="Times New Roman" w:cs="Times New Roman"/>
          <w:color w:val="000000"/>
          <w:sz w:val="24"/>
          <w:szCs w:val="24"/>
        </w:rPr>
        <w:t xml:space="preserve">регион, </w:t>
      </w:r>
      <w:proofErr w:type="spellStart"/>
      <w:r w:rsidRPr="00033338">
        <w:rPr>
          <w:rFonts w:ascii="Times New Roman" w:eastAsia="Times New Roman" w:hAnsi="Times New Roman" w:cs="Times New Roman"/>
          <w:color w:val="000000"/>
          <w:sz w:val="24"/>
          <w:szCs w:val="24"/>
        </w:rPr>
        <w:t>субрегион</w:t>
      </w:r>
      <w:proofErr w:type="spellEnd"/>
      <w:r w:rsidRPr="00033338">
        <w:rPr>
          <w:rFonts w:ascii="Times New Roman" w:eastAsia="Times New Roman" w:hAnsi="Times New Roman" w:cs="Times New Roman"/>
          <w:color w:val="000000"/>
          <w:sz w:val="24"/>
          <w:szCs w:val="24"/>
        </w:rPr>
        <w:t xml:space="preserve">, </w:t>
      </w:r>
      <w:r w:rsidR="002913A5">
        <w:rPr>
          <w:rFonts w:ascii="Times New Roman" w:eastAsia="Times New Roman" w:hAnsi="Times New Roman" w:cs="Times New Roman"/>
          <w:color w:val="000000"/>
          <w:sz w:val="24"/>
          <w:szCs w:val="24"/>
        </w:rPr>
        <w:t>экономическая безопасность</w:t>
      </w:r>
      <w:r w:rsidRPr="00033338">
        <w:rPr>
          <w:rFonts w:ascii="Times New Roman" w:eastAsia="Times New Roman" w:hAnsi="Times New Roman" w:cs="Times New Roman"/>
          <w:color w:val="000000"/>
          <w:sz w:val="24"/>
          <w:szCs w:val="24"/>
        </w:rPr>
        <w:t>,</w:t>
      </w:r>
      <w:r w:rsidRPr="00033338">
        <w:rPr>
          <w:rFonts w:ascii="Times New Roman" w:eastAsia="Times New Roman" w:hAnsi="Times New Roman" w:cs="Times New Roman"/>
          <w:b/>
          <w:color w:val="000000"/>
          <w:sz w:val="24"/>
          <w:szCs w:val="24"/>
        </w:rPr>
        <w:t xml:space="preserve"> </w:t>
      </w:r>
      <w:r w:rsidRPr="00033338">
        <w:rPr>
          <w:rFonts w:ascii="Times New Roman" w:eastAsia="Times New Roman" w:hAnsi="Times New Roman" w:cs="Times New Roman"/>
          <w:color w:val="000000"/>
          <w:sz w:val="24"/>
          <w:szCs w:val="24"/>
        </w:rPr>
        <w:t>национальная безопасность, региональная безопасность, субрегиональная безопасность, угрозы.</w:t>
      </w:r>
      <w:proofErr w:type="gramEnd"/>
    </w:p>
    <w:p w:rsidR="002D09EF" w:rsidRDefault="002D09EF" w:rsidP="004A2E2E">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B74FD" w:rsidRDefault="001B74FD" w:rsidP="004A2E2E">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началу 1990-х годов после распада Советского Союза</w:t>
      </w:r>
      <w:r w:rsidR="00033338" w:rsidRPr="00033338">
        <w:rPr>
          <w:rFonts w:ascii="Times New Roman" w:eastAsia="Times New Roman" w:hAnsi="Times New Roman" w:cs="Times New Roman"/>
          <w:color w:val="000000"/>
          <w:sz w:val="28"/>
          <w:szCs w:val="28"/>
        </w:rPr>
        <w:t xml:space="preserve"> </w:t>
      </w:r>
      <w:r w:rsidR="00E06E02">
        <w:rPr>
          <w:rFonts w:ascii="Times New Roman" w:eastAsia="Times New Roman" w:hAnsi="Times New Roman" w:cs="Times New Roman"/>
          <w:color w:val="000000"/>
          <w:sz w:val="28"/>
          <w:szCs w:val="28"/>
        </w:rPr>
        <w:t>кардинально м</w:t>
      </w:r>
      <w:r w:rsidR="00033338" w:rsidRPr="00033338">
        <w:rPr>
          <w:rFonts w:ascii="Times New Roman" w:eastAsia="Times New Roman" w:hAnsi="Times New Roman" w:cs="Times New Roman"/>
          <w:color w:val="000000"/>
          <w:sz w:val="28"/>
          <w:szCs w:val="28"/>
        </w:rPr>
        <w:t xml:space="preserve">еняется ситуация в международном </w:t>
      </w:r>
      <w:r>
        <w:rPr>
          <w:rFonts w:ascii="Times New Roman" w:eastAsia="Times New Roman" w:hAnsi="Times New Roman" w:cs="Times New Roman"/>
          <w:color w:val="000000"/>
          <w:sz w:val="28"/>
          <w:szCs w:val="28"/>
        </w:rPr>
        <w:t xml:space="preserve">праве, военно-политической сфере, </w:t>
      </w:r>
      <w:r w:rsidR="00033338" w:rsidRPr="00033338">
        <w:rPr>
          <w:rFonts w:ascii="Times New Roman" w:eastAsia="Times New Roman" w:hAnsi="Times New Roman" w:cs="Times New Roman"/>
          <w:color w:val="000000"/>
          <w:sz w:val="28"/>
          <w:szCs w:val="28"/>
        </w:rPr>
        <w:t xml:space="preserve"> региональной безопасности. Относительно быстро набирают обороты процесс</w:t>
      </w:r>
      <w:r>
        <w:rPr>
          <w:rFonts w:ascii="Times New Roman" w:eastAsia="Times New Roman" w:hAnsi="Times New Roman" w:cs="Times New Roman"/>
          <w:color w:val="000000"/>
          <w:sz w:val="28"/>
          <w:szCs w:val="28"/>
        </w:rPr>
        <w:t>ы глобализации и регионализации,</w:t>
      </w:r>
      <w:r w:rsidRPr="001B74FD">
        <w:rPr>
          <w:rFonts w:ascii="Times New Roman" w:eastAsia="Times New Roman" w:hAnsi="Times New Roman" w:cs="Times New Roman"/>
          <w:color w:val="000000"/>
          <w:sz w:val="28"/>
          <w:szCs w:val="28"/>
        </w:rPr>
        <w:t xml:space="preserve"> </w:t>
      </w:r>
      <w:r w:rsidRPr="00033338">
        <w:rPr>
          <w:rFonts w:ascii="Times New Roman" w:eastAsia="Times New Roman" w:hAnsi="Times New Roman" w:cs="Times New Roman"/>
          <w:color w:val="000000"/>
          <w:sz w:val="28"/>
          <w:szCs w:val="28"/>
        </w:rPr>
        <w:t xml:space="preserve">которые способствуют появлению новых угроз и вызовов для национальной безопасности </w:t>
      </w:r>
      <w:r>
        <w:rPr>
          <w:rFonts w:ascii="Times New Roman" w:eastAsia="Times New Roman" w:hAnsi="Times New Roman" w:cs="Times New Roman"/>
          <w:color w:val="000000"/>
          <w:sz w:val="28"/>
          <w:szCs w:val="28"/>
        </w:rPr>
        <w:t xml:space="preserve">образовавшихся суверенных </w:t>
      </w:r>
      <w:r w:rsidRPr="00033338">
        <w:rPr>
          <w:rFonts w:ascii="Times New Roman" w:eastAsia="Times New Roman" w:hAnsi="Times New Roman" w:cs="Times New Roman"/>
          <w:color w:val="000000"/>
          <w:sz w:val="28"/>
          <w:szCs w:val="28"/>
        </w:rPr>
        <w:t>государств.</w:t>
      </w:r>
      <w:r>
        <w:rPr>
          <w:rFonts w:ascii="Times New Roman" w:eastAsia="Times New Roman" w:hAnsi="Times New Roman" w:cs="Times New Roman"/>
          <w:color w:val="000000"/>
          <w:sz w:val="28"/>
          <w:szCs w:val="28"/>
        </w:rPr>
        <w:t xml:space="preserve"> Происходит усиление тенденции глобализации экономики. Экономическая система государств, сформировавшихся на евразийском постсоветском пространстве, в большей степени  </w:t>
      </w:r>
      <w:r w:rsidR="002E6B9B">
        <w:rPr>
          <w:rFonts w:ascii="Times New Roman" w:eastAsia="Times New Roman" w:hAnsi="Times New Roman" w:cs="Times New Roman"/>
          <w:color w:val="000000"/>
          <w:sz w:val="28"/>
          <w:szCs w:val="28"/>
        </w:rPr>
        <w:t>приобретает зависимость</w:t>
      </w:r>
      <w:r w:rsidR="007C64AA">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 xml:space="preserve">  экономик иностранных государств. Для каждого государства обеспечение экономической безопасности становится стратегическим и приоритетным направлением его деятельности.</w:t>
      </w:r>
    </w:p>
    <w:p w:rsidR="007C64AA" w:rsidRDefault="007C64AA" w:rsidP="004A2E2E">
      <w:pPr>
        <w:shd w:val="clear" w:color="auto" w:fill="FFFFFF"/>
        <w:spacing w:after="0" w:line="36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lastRenderedPageBreak/>
        <w:t>Региональное пространство</w:t>
      </w:r>
      <w:r w:rsidR="00891FD7">
        <w:rPr>
          <w:rFonts w:ascii="Times New Roman" w:eastAsia="Times New Roman" w:hAnsi="Times New Roman" w:cs="Times New Roman"/>
          <w:color w:val="000000"/>
          <w:spacing w:val="-4"/>
          <w:sz w:val="28"/>
          <w:szCs w:val="28"/>
        </w:rPr>
        <w:t xml:space="preserve">, в рамках которого сформировались новые независимые государства, </w:t>
      </w:r>
      <w:r w:rsidR="00891FD7" w:rsidRPr="00033338">
        <w:rPr>
          <w:rFonts w:ascii="Times New Roman" w:eastAsia="Times New Roman" w:hAnsi="Times New Roman" w:cs="Times New Roman"/>
          <w:color w:val="000000"/>
          <w:spacing w:val="-4"/>
          <w:sz w:val="28"/>
          <w:szCs w:val="28"/>
        </w:rPr>
        <w:t xml:space="preserve"> </w:t>
      </w:r>
      <w:r w:rsidR="00891FD7">
        <w:rPr>
          <w:rFonts w:ascii="Times New Roman" w:eastAsia="Times New Roman" w:hAnsi="Times New Roman" w:cs="Times New Roman"/>
          <w:color w:val="000000"/>
          <w:spacing w:val="-4"/>
          <w:sz w:val="28"/>
          <w:szCs w:val="28"/>
        </w:rPr>
        <w:t xml:space="preserve">условно можно обозначить </w:t>
      </w:r>
      <w:r w:rsidR="00891FD7" w:rsidRPr="00033338">
        <w:rPr>
          <w:rFonts w:ascii="Times New Roman" w:eastAsia="Times New Roman" w:hAnsi="Times New Roman" w:cs="Times New Roman"/>
          <w:color w:val="000000"/>
          <w:spacing w:val="-4"/>
          <w:sz w:val="28"/>
          <w:szCs w:val="28"/>
        </w:rPr>
        <w:t xml:space="preserve">как </w:t>
      </w:r>
      <w:r>
        <w:rPr>
          <w:rFonts w:ascii="Times New Roman" w:eastAsia="Times New Roman" w:hAnsi="Times New Roman" w:cs="Times New Roman"/>
          <w:color w:val="000000"/>
          <w:spacing w:val="-4"/>
          <w:sz w:val="28"/>
          <w:szCs w:val="28"/>
        </w:rPr>
        <w:t>«</w:t>
      </w:r>
      <w:r w:rsidR="00891FD7">
        <w:rPr>
          <w:rFonts w:ascii="Times New Roman" w:eastAsia="Times New Roman" w:hAnsi="Times New Roman" w:cs="Times New Roman"/>
          <w:color w:val="000000"/>
          <w:spacing w:val="-4"/>
          <w:sz w:val="28"/>
          <w:szCs w:val="28"/>
        </w:rPr>
        <w:t>евразийское постсоветское</w:t>
      </w:r>
      <w:r>
        <w:rPr>
          <w:rFonts w:ascii="Times New Roman" w:eastAsia="Times New Roman" w:hAnsi="Times New Roman" w:cs="Times New Roman"/>
          <w:color w:val="000000"/>
          <w:spacing w:val="-4"/>
          <w:sz w:val="28"/>
          <w:szCs w:val="28"/>
        </w:rPr>
        <w:t>»</w:t>
      </w:r>
      <w:r w:rsidR="00891FD7">
        <w:rPr>
          <w:rFonts w:ascii="Times New Roman" w:eastAsia="Times New Roman" w:hAnsi="Times New Roman" w:cs="Times New Roman"/>
          <w:color w:val="000000"/>
          <w:spacing w:val="-4"/>
          <w:sz w:val="28"/>
          <w:szCs w:val="28"/>
        </w:rPr>
        <w:t xml:space="preserve">.  Понятно, что существуют неоднозначные оценки касательно обозначения региона. </w:t>
      </w:r>
    </w:p>
    <w:p w:rsidR="00033338" w:rsidRDefault="00891FD7" w:rsidP="004A2E2E">
      <w:pPr>
        <w:shd w:val="clear" w:color="auto" w:fill="FFFFFF"/>
        <w:spacing w:after="0" w:line="36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Так, п</w:t>
      </w:r>
      <w:r w:rsidR="00033338" w:rsidRPr="00033338">
        <w:rPr>
          <w:rFonts w:ascii="Times New Roman" w:eastAsia="Times New Roman" w:hAnsi="Times New Roman" w:cs="Times New Roman"/>
          <w:color w:val="000000"/>
          <w:spacing w:val="-4"/>
          <w:sz w:val="28"/>
          <w:szCs w:val="28"/>
        </w:rPr>
        <w:t>о мнению ряда российских исследователей, процесс определения географических координат постсоветского простр</w:t>
      </w:r>
      <w:r>
        <w:rPr>
          <w:rFonts w:ascii="Times New Roman" w:eastAsia="Times New Roman" w:hAnsi="Times New Roman" w:cs="Times New Roman"/>
          <w:color w:val="000000"/>
          <w:spacing w:val="-4"/>
          <w:sz w:val="28"/>
          <w:szCs w:val="28"/>
        </w:rPr>
        <w:t xml:space="preserve">анства считается незавершенным.  </w:t>
      </w:r>
      <w:r w:rsidR="00033338" w:rsidRPr="00033338">
        <w:rPr>
          <w:rFonts w:ascii="Times New Roman" w:eastAsia="Times New Roman" w:hAnsi="Times New Roman" w:cs="Times New Roman"/>
          <w:color w:val="000000"/>
          <w:spacing w:val="-4"/>
          <w:sz w:val="28"/>
          <w:szCs w:val="28"/>
        </w:rPr>
        <w:t>«С одной стороны, бывшее совместное советское прошлое все в меньшей степени определяет процессы, происходящие на этом пространстве. С другой стороны, его новое «евразийское» содержание сформировалось еще не в полной мере»</w:t>
      </w:r>
      <w:r>
        <w:rPr>
          <w:rFonts w:ascii="Times New Roman" w:eastAsia="Times New Roman" w:hAnsi="Times New Roman" w:cs="Times New Roman"/>
          <w:color w:val="000000"/>
          <w:spacing w:val="-4"/>
          <w:sz w:val="28"/>
          <w:szCs w:val="28"/>
        </w:rPr>
        <w:t xml:space="preserve"> </w:t>
      </w:r>
      <w:r w:rsidR="00033338" w:rsidRPr="00033338">
        <w:rPr>
          <w:rFonts w:ascii="Times New Roman" w:eastAsia="Times New Roman" w:hAnsi="Times New Roman" w:cs="Times New Roman"/>
          <w:color w:val="000000"/>
          <w:spacing w:val="-4"/>
          <w:sz w:val="28"/>
          <w:szCs w:val="28"/>
        </w:rPr>
        <w:t xml:space="preserve">[3, с. 406]. </w:t>
      </w:r>
      <w:r w:rsidR="002E6B9B">
        <w:rPr>
          <w:rFonts w:ascii="Times New Roman" w:eastAsia="Times New Roman" w:hAnsi="Times New Roman" w:cs="Times New Roman"/>
          <w:color w:val="000000"/>
          <w:spacing w:val="-4"/>
          <w:sz w:val="28"/>
          <w:szCs w:val="28"/>
        </w:rPr>
        <w:t xml:space="preserve"> Вместе с тем в</w:t>
      </w:r>
      <w:r w:rsidR="00033338" w:rsidRPr="00033338">
        <w:rPr>
          <w:rFonts w:ascii="Times New Roman" w:eastAsia="Times New Roman" w:hAnsi="Times New Roman" w:cs="Times New Roman"/>
          <w:color w:val="000000"/>
          <w:spacing w:val="-4"/>
          <w:sz w:val="28"/>
          <w:szCs w:val="28"/>
        </w:rPr>
        <w:t xml:space="preserve"> данном регионе складывается принципиально новое качество безопасности.</w:t>
      </w:r>
    </w:p>
    <w:p w:rsidR="002E6B9B" w:rsidRDefault="002E6B9B" w:rsidP="002E6B9B">
      <w:pPr>
        <w:shd w:val="clear" w:color="auto" w:fill="FFFFFF"/>
        <w:spacing w:after="0" w:line="360" w:lineRule="auto"/>
        <w:ind w:firstLine="709"/>
        <w:jc w:val="both"/>
        <w:rPr>
          <w:rFonts w:ascii="Times New Roman" w:eastAsia="Times New Roman" w:hAnsi="Times New Roman" w:cs="Times New Roman"/>
          <w:color w:val="000000"/>
          <w:spacing w:val="-4"/>
          <w:sz w:val="28"/>
          <w:szCs w:val="28"/>
        </w:rPr>
      </w:pPr>
      <w:proofErr w:type="gramStart"/>
      <w:r>
        <w:rPr>
          <w:rFonts w:ascii="Times New Roman" w:eastAsia="Times New Roman" w:hAnsi="Times New Roman" w:cs="Times New Roman"/>
          <w:color w:val="000000"/>
          <w:spacing w:val="-4"/>
          <w:sz w:val="28"/>
          <w:szCs w:val="28"/>
        </w:rPr>
        <w:t>Ряд ученых</w:t>
      </w:r>
      <w:r w:rsidR="00891FD7">
        <w:rPr>
          <w:rFonts w:ascii="Times New Roman" w:eastAsia="Times New Roman" w:hAnsi="Times New Roman" w:cs="Times New Roman"/>
          <w:color w:val="000000"/>
          <w:spacing w:val="-4"/>
          <w:sz w:val="28"/>
          <w:szCs w:val="28"/>
        </w:rPr>
        <w:t xml:space="preserve"> настаива</w:t>
      </w:r>
      <w:r>
        <w:rPr>
          <w:rFonts w:ascii="Times New Roman" w:eastAsia="Times New Roman" w:hAnsi="Times New Roman" w:cs="Times New Roman"/>
          <w:color w:val="000000"/>
          <w:spacing w:val="-4"/>
          <w:sz w:val="28"/>
          <w:szCs w:val="28"/>
        </w:rPr>
        <w:t>е</w:t>
      </w:r>
      <w:r w:rsidR="00891FD7">
        <w:rPr>
          <w:rFonts w:ascii="Times New Roman" w:eastAsia="Times New Roman" w:hAnsi="Times New Roman" w:cs="Times New Roman"/>
          <w:color w:val="000000"/>
          <w:spacing w:val="-4"/>
          <w:sz w:val="28"/>
          <w:szCs w:val="28"/>
        </w:rPr>
        <w:t xml:space="preserve">т на том, что в настоящее время </w:t>
      </w:r>
      <w:r w:rsidR="00A26382">
        <w:rPr>
          <w:rFonts w:ascii="Times New Roman" w:eastAsia="Times New Roman" w:hAnsi="Times New Roman" w:cs="Times New Roman"/>
          <w:color w:val="000000"/>
          <w:spacing w:val="-4"/>
          <w:sz w:val="28"/>
          <w:szCs w:val="28"/>
        </w:rPr>
        <w:t xml:space="preserve">безопасность </w:t>
      </w:r>
      <w:r w:rsidR="00C22787">
        <w:rPr>
          <w:rFonts w:ascii="Times New Roman" w:eastAsia="Times New Roman" w:hAnsi="Times New Roman" w:cs="Times New Roman"/>
          <w:color w:val="000000"/>
          <w:spacing w:val="-4"/>
          <w:sz w:val="28"/>
          <w:szCs w:val="28"/>
        </w:rPr>
        <w:t xml:space="preserve">на территории постсоветских государств </w:t>
      </w:r>
      <w:r w:rsidR="00A26382">
        <w:rPr>
          <w:rFonts w:ascii="Times New Roman" w:eastAsia="Times New Roman" w:hAnsi="Times New Roman" w:cs="Times New Roman"/>
          <w:color w:val="000000"/>
          <w:spacing w:val="-4"/>
          <w:sz w:val="28"/>
          <w:szCs w:val="28"/>
        </w:rPr>
        <w:t>«</w:t>
      </w:r>
      <w:r w:rsidR="00A26382" w:rsidRPr="00A26382">
        <w:rPr>
          <w:rFonts w:ascii="Times New Roman" w:eastAsia="Times New Roman" w:hAnsi="Times New Roman" w:cs="Times New Roman"/>
          <w:color w:val="000000"/>
          <w:spacing w:val="-4"/>
          <w:sz w:val="28"/>
          <w:szCs w:val="28"/>
        </w:rPr>
        <w:t>утратила свою основную функцию – функцию защиты общих экономических интересов и проектов</w:t>
      </w:r>
      <w:r>
        <w:rPr>
          <w:rFonts w:ascii="Times New Roman" w:eastAsia="Times New Roman" w:hAnsi="Times New Roman" w:cs="Times New Roman"/>
          <w:color w:val="000000"/>
          <w:spacing w:val="-4"/>
          <w:sz w:val="28"/>
          <w:szCs w:val="28"/>
        </w:rPr>
        <w:t xml:space="preserve">» </w:t>
      </w:r>
      <w:r w:rsidRPr="00A26382">
        <w:rPr>
          <w:rFonts w:ascii="Times New Roman" w:eastAsia="Times New Roman" w:hAnsi="Times New Roman" w:cs="Times New Roman"/>
          <w:color w:val="000000"/>
          <w:spacing w:val="-4"/>
          <w:sz w:val="28"/>
          <w:szCs w:val="28"/>
          <w:highlight w:val="yellow"/>
        </w:rPr>
        <w:t>[</w:t>
      </w:r>
      <w:r w:rsidRPr="00FD443B">
        <w:rPr>
          <w:rFonts w:ascii="Times New Roman" w:eastAsia="Times New Roman" w:hAnsi="Times New Roman" w:cs="Times New Roman"/>
          <w:color w:val="000000"/>
          <w:spacing w:val="-4"/>
          <w:sz w:val="28"/>
          <w:szCs w:val="28"/>
          <w:highlight w:val="yellow"/>
        </w:rPr>
        <w:t>Центральная Азия: проблемы и решения.</w:t>
      </w:r>
      <w:proofErr w:type="gramEnd"/>
      <w:r w:rsidRPr="00FD443B">
        <w:rPr>
          <w:rFonts w:ascii="Times New Roman" w:eastAsia="Times New Roman" w:hAnsi="Times New Roman" w:cs="Times New Roman"/>
          <w:color w:val="000000"/>
          <w:spacing w:val="-4"/>
          <w:sz w:val="28"/>
          <w:szCs w:val="28"/>
          <w:highlight w:val="yellow"/>
        </w:rPr>
        <w:t xml:space="preserve"> Часть четвертая</w:t>
      </w:r>
      <w:r>
        <w:rPr>
          <w:rFonts w:ascii="Times New Roman" w:eastAsia="Times New Roman" w:hAnsi="Times New Roman" w:cs="Times New Roman"/>
          <w:color w:val="000000"/>
          <w:spacing w:val="-4"/>
          <w:sz w:val="28"/>
          <w:szCs w:val="28"/>
          <w:highlight w:val="yellow"/>
        </w:rPr>
        <w:t xml:space="preserve"> </w:t>
      </w:r>
      <w:r w:rsidRPr="00FD443B">
        <w:rPr>
          <w:rFonts w:ascii="Times New Roman" w:eastAsia="Times New Roman" w:hAnsi="Times New Roman" w:cs="Times New Roman"/>
          <w:color w:val="000000"/>
          <w:spacing w:val="-4"/>
          <w:sz w:val="28"/>
          <w:szCs w:val="28"/>
          <w:highlight w:val="yellow"/>
        </w:rPr>
        <w:t>Парамонов…, с.</w:t>
      </w:r>
      <w:proofErr w:type="gramStart"/>
      <w:r w:rsidRPr="00FD443B">
        <w:rPr>
          <w:rFonts w:ascii="Times New Roman" w:eastAsia="Times New Roman" w:hAnsi="Times New Roman" w:cs="Times New Roman"/>
          <w:color w:val="000000"/>
          <w:spacing w:val="-4"/>
          <w:sz w:val="28"/>
          <w:szCs w:val="28"/>
          <w:highlight w:val="yellow"/>
        </w:rPr>
        <w:t xml:space="preserve"> ]</w:t>
      </w:r>
      <w:proofErr w:type="gramEnd"/>
      <w:r w:rsidRPr="00FD443B">
        <w:rPr>
          <w:rFonts w:ascii="Times New Roman" w:eastAsia="Times New Roman" w:hAnsi="Times New Roman" w:cs="Times New Roman"/>
          <w:color w:val="000000"/>
          <w:spacing w:val="-4"/>
          <w:sz w:val="28"/>
          <w:szCs w:val="28"/>
          <w:highlight w:val="yellow"/>
        </w:rPr>
        <w:t xml:space="preserve">.  </w:t>
      </w:r>
    </w:p>
    <w:p w:rsidR="00033338" w:rsidRPr="00033338" w:rsidRDefault="0020658F"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наш взгляд, в</w:t>
      </w:r>
      <w:r w:rsidR="00033338" w:rsidRPr="00033338">
        <w:rPr>
          <w:rFonts w:ascii="Times New Roman" w:eastAsia="Times New Roman" w:hAnsi="Times New Roman" w:cs="Times New Roman"/>
          <w:color w:val="000000"/>
          <w:sz w:val="28"/>
          <w:szCs w:val="28"/>
        </w:rPr>
        <w:t xml:space="preserve"> обеспечении безопасности </w:t>
      </w:r>
      <w:r w:rsidR="00353D0C">
        <w:rPr>
          <w:rFonts w:ascii="Times New Roman" w:eastAsia="Times New Roman" w:hAnsi="Times New Roman" w:cs="Times New Roman"/>
          <w:color w:val="000000"/>
          <w:sz w:val="28"/>
          <w:szCs w:val="28"/>
        </w:rPr>
        <w:t xml:space="preserve">евразийского </w:t>
      </w:r>
      <w:r w:rsidR="00033338" w:rsidRPr="00033338">
        <w:rPr>
          <w:rFonts w:ascii="Times New Roman" w:eastAsia="Times New Roman" w:hAnsi="Times New Roman" w:cs="Times New Roman"/>
          <w:color w:val="000000"/>
          <w:sz w:val="28"/>
          <w:szCs w:val="28"/>
        </w:rPr>
        <w:t xml:space="preserve">постсоветского пространства особое внимание необходимо уделить её субрегиональному уровню. </w:t>
      </w:r>
      <w:proofErr w:type="gramStart"/>
      <w:r w:rsidR="00033338" w:rsidRPr="00033338">
        <w:rPr>
          <w:rFonts w:ascii="Times New Roman" w:eastAsia="Times New Roman" w:hAnsi="Times New Roman" w:cs="Times New Roman"/>
          <w:color w:val="000000"/>
          <w:sz w:val="28"/>
          <w:szCs w:val="28"/>
        </w:rPr>
        <w:t xml:space="preserve">На постсоветском пространстве условно можно выделить три </w:t>
      </w:r>
      <w:proofErr w:type="spellStart"/>
      <w:r w:rsidR="00033338" w:rsidRPr="00033338">
        <w:rPr>
          <w:rFonts w:ascii="Times New Roman" w:eastAsia="Times New Roman" w:hAnsi="Times New Roman" w:cs="Times New Roman"/>
          <w:color w:val="000000"/>
          <w:sz w:val="28"/>
          <w:szCs w:val="28"/>
        </w:rPr>
        <w:t>субрегиона</w:t>
      </w:r>
      <w:proofErr w:type="spellEnd"/>
      <w:r w:rsidR="00033338" w:rsidRPr="00033338">
        <w:rPr>
          <w:rFonts w:ascii="Times New Roman" w:eastAsia="Times New Roman" w:hAnsi="Times New Roman" w:cs="Times New Roman"/>
          <w:color w:val="000000"/>
          <w:sz w:val="28"/>
          <w:szCs w:val="28"/>
        </w:rPr>
        <w:t>: кавказский (Азербайджан, Армения, Грузия), центрально-азиатский (Казахстан, Киргизия, Таджикистан, Туркмения, Узбекистан) и восточно-европейский (Белоруссия, Украина, Молдавия).</w:t>
      </w:r>
      <w:proofErr w:type="gramEnd"/>
      <w:r w:rsidR="00033338" w:rsidRPr="00033338">
        <w:rPr>
          <w:rFonts w:ascii="Times New Roman" w:eastAsia="Times New Roman" w:hAnsi="Times New Roman" w:cs="Times New Roman"/>
          <w:color w:val="000000"/>
          <w:sz w:val="28"/>
          <w:szCs w:val="28"/>
        </w:rPr>
        <w:t xml:space="preserve"> В качестве основания деления </w:t>
      </w:r>
      <w:r w:rsidR="00F421B3">
        <w:rPr>
          <w:rFonts w:ascii="Times New Roman" w:eastAsia="Times New Roman" w:hAnsi="Times New Roman" w:cs="Times New Roman"/>
          <w:color w:val="000000"/>
          <w:sz w:val="28"/>
          <w:szCs w:val="28"/>
        </w:rPr>
        <w:t xml:space="preserve">евразийского </w:t>
      </w:r>
      <w:r w:rsidR="00033338" w:rsidRPr="00033338">
        <w:rPr>
          <w:rFonts w:ascii="Times New Roman" w:eastAsia="Times New Roman" w:hAnsi="Times New Roman" w:cs="Times New Roman"/>
          <w:color w:val="000000"/>
          <w:sz w:val="28"/>
          <w:szCs w:val="28"/>
        </w:rPr>
        <w:t xml:space="preserve">постсоветского пространства на отдельные комплексы государств целесообразно выбрать их географическое расположение. Каждый </w:t>
      </w:r>
      <w:proofErr w:type="spellStart"/>
      <w:r w:rsidR="00033338" w:rsidRPr="00033338">
        <w:rPr>
          <w:rFonts w:ascii="Times New Roman" w:eastAsia="Times New Roman" w:hAnsi="Times New Roman" w:cs="Times New Roman"/>
          <w:color w:val="000000"/>
          <w:sz w:val="28"/>
          <w:szCs w:val="28"/>
        </w:rPr>
        <w:t>субрегион</w:t>
      </w:r>
      <w:proofErr w:type="spellEnd"/>
      <w:r w:rsidR="00033338" w:rsidRPr="00033338">
        <w:rPr>
          <w:rFonts w:ascii="Times New Roman" w:eastAsia="Times New Roman" w:hAnsi="Times New Roman" w:cs="Times New Roman"/>
          <w:color w:val="000000"/>
          <w:sz w:val="28"/>
          <w:szCs w:val="28"/>
        </w:rPr>
        <w:t xml:space="preserve"> включает и прилегающие регионы Российской Федерации. Россия в каждом </w:t>
      </w:r>
      <w:proofErr w:type="spellStart"/>
      <w:r w:rsidR="00033338" w:rsidRPr="00033338">
        <w:rPr>
          <w:rFonts w:ascii="Times New Roman" w:eastAsia="Times New Roman" w:hAnsi="Times New Roman" w:cs="Times New Roman"/>
          <w:color w:val="000000"/>
          <w:sz w:val="28"/>
          <w:szCs w:val="28"/>
        </w:rPr>
        <w:t>субрегионе</w:t>
      </w:r>
      <w:proofErr w:type="spellEnd"/>
      <w:r w:rsidR="00033338" w:rsidRPr="00033338">
        <w:rPr>
          <w:rFonts w:ascii="Times New Roman" w:eastAsia="Times New Roman" w:hAnsi="Times New Roman" w:cs="Times New Roman"/>
          <w:color w:val="000000"/>
          <w:sz w:val="28"/>
          <w:szCs w:val="28"/>
        </w:rPr>
        <w:t xml:space="preserve"> исполняет роль ключевого фактора в формировании процессов региональной безопасности на </w:t>
      </w:r>
      <w:r w:rsidR="00F421B3">
        <w:rPr>
          <w:rFonts w:ascii="Times New Roman" w:eastAsia="Times New Roman" w:hAnsi="Times New Roman" w:cs="Times New Roman"/>
          <w:color w:val="000000"/>
          <w:sz w:val="28"/>
          <w:szCs w:val="28"/>
        </w:rPr>
        <w:t xml:space="preserve">евразийском </w:t>
      </w:r>
      <w:r w:rsidR="00033338" w:rsidRPr="00033338">
        <w:rPr>
          <w:rFonts w:ascii="Times New Roman" w:eastAsia="Times New Roman" w:hAnsi="Times New Roman" w:cs="Times New Roman"/>
          <w:color w:val="000000"/>
          <w:sz w:val="28"/>
          <w:szCs w:val="28"/>
        </w:rPr>
        <w:t>постсоветском пространстве.</w:t>
      </w:r>
    </w:p>
    <w:p w:rsidR="00033338" w:rsidRPr="00033338" w:rsidRDefault="00F421B3"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данного доклада ключевой целью выступает</w:t>
      </w:r>
      <w:r w:rsidR="00033338" w:rsidRPr="00033338">
        <w:rPr>
          <w:rFonts w:ascii="Times New Roman" w:eastAsia="Times New Roman" w:hAnsi="Times New Roman" w:cs="Times New Roman"/>
          <w:color w:val="000000"/>
          <w:sz w:val="28"/>
          <w:szCs w:val="28"/>
        </w:rPr>
        <w:t xml:space="preserve"> выявление проблем </w:t>
      </w:r>
      <w:r>
        <w:rPr>
          <w:rFonts w:ascii="Times New Roman" w:eastAsia="Times New Roman" w:hAnsi="Times New Roman" w:cs="Times New Roman"/>
          <w:color w:val="000000"/>
          <w:sz w:val="28"/>
          <w:szCs w:val="28"/>
        </w:rPr>
        <w:t xml:space="preserve">экономической </w:t>
      </w:r>
      <w:r w:rsidR="00033338" w:rsidRPr="00033338">
        <w:rPr>
          <w:rFonts w:ascii="Times New Roman" w:eastAsia="Times New Roman" w:hAnsi="Times New Roman" w:cs="Times New Roman"/>
          <w:color w:val="000000"/>
          <w:sz w:val="28"/>
          <w:szCs w:val="28"/>
        </w:rPr>
        <w:t xml:space="preserve">безопасности в </w:t>
      </w:r>
      <w:proofErr w:type="gramStart"/>
      <w:r>
        <w:rPr>
          <w:rFonts w:ascii="Times New Roman" w:eastAsia="Times New Roman" w:hAnsi="Times New Roman" w:cs="Times New Roman"/>
          <w:color w:val="000000"/>
          <w:sz w:val="28"/>
          <w:szCs w:val="28"/>
        </w:rPr>
        <w:t>центрально-азиатском</w:t>
      </w:r>
      <w:proofErr w:type="gramEnd"/>
      <w:r w:rsidR="00033338" w:rsidRPr="00033338">
        <w:rPr>
          <w:rFonts w:ascii="Times New Roman" w:eastAsia="Times New Roman" w:hAnsi="Times New Roman" w:cs="Times New Roman"/>
          <w:color w:val="000000"/>
          <w:sz w:val="28"/>
          <w:szCs w:val="28"/>
        </w:rPr>
        <w:t xml:space="preserve"> </w:t>
      </w:r>
      <w:proofErr w:type="spellStart"/>
      <w:r w:rsidR="00033338" w:rsidRPr="00033338">
        <w:rPr>
          <w:rFonts w:ascii="Times New Roman" w:eastAsia="Times New Roman" w:hAnsi="Times New Roman" w:cs="Times New Roman"/>
          <w:color w:val="000000"/>
          <w:sz w:val="28"/>
          <w:szCs w:val="28"/>
        </w:rPr>
        <w:t>субрегионе</w:t>
      </w:r>
      <w:proofErr w:type="spellEnd"/>
      <w:r w:rsidR="00033338" w:rsidRPr="00033338">
        <w:rPr>
          <w:rFonts w:ascii="Times New Roman" w:eastAsia="Times New Roman" w:hAnsi="Times New Roman" w:cs="Times New Roman"/>
          <w:color w:val="000000"/>
          <w:sz w:val="28"/>
          <w:szCs w:val="28"/>
        </w:rPr>
        <w:t xml:space="preserve"> </w:t>
      </w:r>
      <w:r w:rsidR="00033338" w:rsidRPr="00033338">
        <w:rPr>
          <w:rFonts w:ascii="Times New Roman" w:eastAsia="Times New Roman" w:hAnsi="Times New Roman" w:cs="Times New Roman"/>
          <w:color w:val="000000"/>
          <w:sz w:val="28"/>
          <w:szCs w:val="28"/>
        </w:rPr>
        <w:lastRenderedPageBreak/>
        <w:t xml:space="preserve">постсоветского пространства на примере </w:t>
      </w:r>
      <w:r>
        <w:rPr>
          <w:rFonts w:ascii="Times New Roman" w:eastAsia="Times New Roman" w:hAnsi="Times New Roman" w:cs="Times New Roman"/>
          <w:color w:val="000000"/>
          <w:sz w:val="28"/>
          <w:szCs w:val="28"/>
        </w:rPr>
        <w:t>Казахстана, Узбекистана, Кыргызстана, Таджикистана и Туркменистана</w:t>
      </w:r>
      <w:r w:rsidR="00033338" w:rsidRPr="00033338">
        <w:rPr>
          <w:rFonts w:ascii="Times New Roman" w:eastAsia="Times New Roman" w:hAnsi="Times New Roman" w:cs="Times New Roman"/>
          <w:color w:val="000000"/>
          <w:sz w:val="28"/>
          <w:szCs w:val="28"/>
        </w:rPr>
        <w:t>.</w:t>
      </w:r>
    </w:p>
    <w:p w:rsidR="00033338" w:rsidRPr="00033338" w:rsidRDefault="00033338" w:rsidP="00F421B3">
      <w:pPr>
        <w:tabs>
          <w:tab w:val="left" w:pos="7655"/>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На наш взгляд, актуально рассмотреть проблемы безопасности </w:t>
      </w:r>
      <w:r w:rsidR="00F421B3">
        <w:rPr>
          <w:rFonts w:ascii="Times New Roman" w:eastAsia="Times New Roman" w:hAnsi="Times New Roman" w:cs="Times New Roman"/>
          <w:color w:val="000000"/>
          <w:sz w:val="28"/>
          <w:szCs w:val="28"/>
        </w:rPr>
        <w:t xml:space="preserve">евразийского </w:t>
      </w:r>
      <w:r w:rsidRPr="00033338">
        <w:rPr>
          <w:rFonts w:ascii="Times New Roman" w:eastAsia="Times New Roman" w:hAnsi="Times New Roman" w:cs="Times New Roman"/>
          <w:color w:val="000000"/>
          <w:sz w:val="28"/>
          <w:szCs w:val="28"/>
        </w:rPr>
        <w:t xml:space="preserve">постсоветского пространства именно на субрегиональном ее уровне, </w:t>
      </w:r>
      <w:r w:rsidR="00F421B3">
        <w:rPr>
          <w:rFonts w:ascii="Times New Roman" w:eastAsia="Times New Roman" w:hAnsi="Times New Roman" w:cs="Times New Roman"/>
          <w:color w:val="000000"/>
          <w:sz w:val="28"/>
          <w:szCs w:val="28"/>
        </w:rPr>
        <w:t xml:space="preserve">так как </w:t>
      </w:r>
      <w:r w:rsidRPr="00033338">
        <w:rPr>
          <w:rFonts w:ascii="Times New Roman" w:eastAsia="Times New Roman" w:hAnsi="Times New Roman" w:cs="Times New Roman"/>
          <w:color w:val="000000"/>
          <w:sz w:val="28"/>
          <w:szCs w:val="28"/>
        </w:rPr>
        <w:t xml:space="preserve">процессы, происходящие в этом комплексе региональной безопасности, определяются национальными интересами и стратегиями новых независимых государств по отношению к России, </w:t>
      </w:r>
      <w:r w:rsidR="00F421B3">
        <w:rPr>
          <w:rFonts w:ascii="Times New Roman" w:eastAsia="Times New Roman" w:hAnsi="Times New Roman" w:cs="Times New Roman"/>
          <w:color w:val="000000"/>
          <w:sz w:val="28"/>
          <w:szCs w:val="28"/>
        </w:rPr>
        <w:t xml:space="preserve">по отношению </w:t>
      </w:r>
      <w:r w:rsidRPr="00033338">
        <w:rPr>
          <w:rFonts w:ascii="Times New Roman" w:eastAsia="Times New Roman" w:hAnsi="Times New Roman" w:cs="Times New Roman"/>
          <w:color w:val="000000"/>
          <w:sz w:val="28"/>
          <w:szCs w:val="28"/>
        </w:rPr>
        <w:t xml:space="preserve">друг </w:t>
      </w:r>
      <w:r w:rsidR="00F421B3">
        <w:rPr>
          <w:rFonts w:ascii="Times New Roman" w:eastAsia="Times New Roman" w:hAnsi="Times New Roman" w:cs="Times New Roman"/>
          <w:color w:val="000000"/>
          <w:sz w:val="28"/>
          <w:szCs w:val="28"/>
        </w:rPr>
        <w:t xml:space="preserve">к </w:t>
      </w:r>
      <w:r w:rsidRPr="00033338">
        <w:rPr>
          <w:rFonts w:ascii="Times New Roman" w:eastAsia="Times New Roman" w:hAnsi="Times New Roman" w:cs="Times New Roman"/>
          <w:color w:val="000000"/>
          <w:sz w:val="28"/>
          <w:szCs w:val="28"/>
        </w:rPr>
        <w:t>другу, нерегиональным государствам и организациям.</w:t>
      </w:r>
      <w:r w:rsidR="00F421B3">
        <w:rPr>
          <w:rFonts w:ascii="Times New Roman" w:eastAsia="Times New Roman" w:hAnsi="Times New Roman" w:cs="Times New Roman"/>
          <w:color w:val="000000"/>
          <w:sz w:val="28"/>
          <w:szCs w:val="28"/>
        </w:rPr>
        <w:t xml:space="preserve"> </w:t>
      </w:r>
    </w:p>
    <w:p w:rsidR="00033338" w:rsidRPr="00B70D5C" w:rsidRDefault="00033338"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B70D5C">
        <w:rPr>
          <w:rFonts w:ascii="Times New Roman" w:eastAsia="Times New Roman" w:hAnsi="Times New Roman" w:cs="Times New Roman"/>
          <w:color w:val="000000"/>
          <w:sz w:val="28"/>
          <w:szCs w:val="28"/>
        </w:rPr>
        <w:t>Исходя из поставленной цели, можно определить ряд задач:</w:t>
      </w:r>
    </w:p>
    <w:p w:rsidR="00033338" w:rsidRPr="00B70D5C" w:rsidRDefault="00033338"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B70D5C">
        <w:rPr>
          <w:rFonts w:ascii="Times New Roman" w:eastAsia="Times New Roman" w:hAnsi="Times New Roman" w:cs="Times New Roman"/>
          <w:color w:val="000000"/>
          <w:sz w:val="28"/>
          <w:szCs w:val="28"/>
        </w:rPr>
        <w:t>1. раскрыть сущность понятия «</w:t>
      </w:r>
      <w:r w:rsidR="00542CD6" w:rsidRPr="00B70D5C">
        <w:rPr>
          <w:rFonts w:ascii="Times New Roman" w:eastAsia="Times New Roman" w:hAnsi="Times New Roman" w:cs="Times New Roman"/>
          <w:color w:val="000000"/>
          <w:sz w:val="28"/>
          <w:szCs w:val="28"/>
        </w:rPr>
        <w:t xml:space="preserve">экономическая </w:t>
      </w:r>
      <w:r w:rsidRPr="00B70D5C">
        <w:rPr>
          <w:rFonts w:ascii="Times New Roman" w:eastAsia="Times New Roman" w:hAnsi="Times New Roman" w:cs="Times New Roman"/>
          <w:color w:val="000000"/>
          <w:sz w:val="28"/>
          <w:szCs w:val="28"/>
        </w:rPr>
        <w:t>безопасность» в контексте теории безопасности;</w:t>
      </w:r>
    </w:p>
    <w:p w:rsidR="00033338" w:rsidRPr="00B70D5C" w:rsidRDefault="00033338"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B70D5C">
        <w:rPr>
          <w:rFonts w:ascii="Times New Roman" w:eastAsia="Times New Roman" w:hAnsi="Times New Roman" w:cs="Times New Roman"/>
          <w:color w:val="000000"/>
          <w:sz w:val="28"/>
          <w:szCs w:val="28"/>
        </w:rPr>
        <w:t xml:space="preserve">2. обосновать </w:t>
      </w:r>
      <w:r w:rsidR="00252B42">
        <w:rPr>
          <w:rFonts w:ascii="Times New Roman" w:eastAsia="Times New Roman" w:hAnsi="Times New Roman" w:cs="Times New Roman"/>
          <w:color w:val="000000"/>
          <w:sz w:val="28"/>
          <w:szCs w:val="28"/>
        </w:rPr>
        <w:t xml:space="preserve">сущность и </w:t>
      </w:r>
      <w:r w:rsidR="00F421B3" w:rsidRPr="00B70D5C">
        <w:rPr>
          <w:rFonts w:ascii="Times New Roman" w:eastAsia="Times New Roman" w:hAnsi="Times New Roman" w:cs="Times New Roman"/>
          <w:color w:val="000000"/>
          <w:sz w:val="28"/>
          <w:szCs w:val="28"/>
        </w:rPr>
        <w:t xml:space="preserve">критерии </w:t>
      </w:r>
      <w:r w:rsidRPr="00B70D5C">
        <w:rPr>
          <w:rFonts w:ascii="Times New Roman" w:eastAsia="Times New Roman" w:hAnsi="Times New Roman" w:cs="Times New Roman"/>
          <w:color w:val="000000"/>
          <w:sz w:val="28"/>
          <w:szCs w:val="28"/>
        </w:rPr>
        <w:t xml:space="preserve">региональной </w:t>
      </w:r>
      <w:r w:rsidR="00542CD6" w:rsidRPr="00B70D5C">
        <w:rPr>
          <w:rFonts w:ascii="Times New Roman" w:eastAsia="Times New Roman" w:hAnsi="Times New Roman" w:cs="Times New Roman"/>
          <w:color w:val="000000"/>
          <w:sz w:val="28"/>
          <w:szCs w:val="28"/>
        </w:rPr>
        <w:t xml:space="preserve">экономической </w:t>
      </w:r>
      <w:r w:rsidRPr="00B70D5C">
        <w:rPr>
          <w:rFonts w:ascii="Times New Roman" w:eastAsia="Times New Roman" w:hAnsi="Times New Roman" w:cs="Times New Roman"/>
          <w:color w:val="000000"/>
          <w:sz w:val="28"/>
          <w:szCs w:val="28"/>
        </w:rPr>
        <w:t>безопасности;</w:t>
      </w:r>
    </w:p>
    <w:p w:rsidR="00033338" w:rsidRDefault="00033338" w:rsidP="004A2E2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B70D5C">
        <w:rPr>
          <w:rFonts w:ascii="Times New Roman" w:eastAsia="Times New Roman" w:hAnsi="Times New Roman" w:cs="Times New Roman"/>
          <w:color w:val="000000"/>
          <w:sz w:val="28"/>
          <w:szCs w:val="28"/>
        </w:rPr>
        <w:t xml:space="preserve">3. определить основные тенденции в формировании и обеспечении </w:t>
      </w:r>
      <w:r w:rsidR="00542CD6" w:rsidRPr="00B70D5C">
        <w:rPr>
          <w:rFonts w:ascii="Times New Roman" w:eastAsia="Times New Roman" w:hAnsi="Times New Roman" w:cs="Times New Roman"/>
          <w:color w:val="000000"/>
          <w:sz w:val="28"/>
          <w:szCs w:val="28"/>
        </w:rPr>
        <w:t xml:space="preserve">экономической </w:t>
      </w:r>
      <w:r w:rsidRPr="00B70D5C">
        <w:rPr>
          <w:rFonts w:ascii="Times New Roman" w:eastAsia="Times New Roman" w:hAnsi="Times New Roman" w:cs="Times New Roman"/>
          <w:color w:val="000000"/>
          <w:sz w:val="28"/>
          <w:szCs w:val="28"/>
        </w:rPr>
        <w:t xml:space="preserve">безопасности государств </w:t>
      </w:r>
      <w:r w:rsidR="00542CD6" w:rsidRPr="00B70D5C">
        <w:rPr>
          <w:rFonts w:ascii="Times New Roman" w:eastAsia="Times New Roman" w:hAnsi="Times New Roman" w:cs="Times New Roman"/>
          <w:color w:val="000000"/>
          <w:sz w:val="28"/>
          <w:szCs w:val="28"/>
        </w:rPr>
        <w:t>Центральной Азии</w:t>
      </w:r>
      <w:r w:rsidRPr="00B70D5C">
        <w:rPr>
          <w:rFonts w:ascii="Times New Roman" w:eastAsia="Times New Roman" w:hAnsi="Times New Roman" w:cs="Times New Roman"/>
          <w:color w:val="000000"/>
          <w:sz w:val="28"/>
          <w:szCs w:val="28"/>
        </w:rPr>
        <w:t xml:space="preserve"> (</w:t>
      </w:r>
      <w:r w:rsidR="00542CD6" w:rsidRPr="00B70D5C">
        <w:rPr>
          <w:rFonts w:ascii="Times New Roman" w:eastAsia="Times New Roman" w:hAnsi="Times New Roman" w:cs="Times New Roman"/>
          <w:color w:val="000000"/>
          <w:sz w:val="28"/>
          <w:szCs w:val="28"/>
        </w:rPr>
        <w:t>Казахстан, Кыргызстан</w:t>
      </w:r>
      <w:r w:rsidRPr="00B70D5C">
        <w:rPr>
          <w:rFonts w:ascii="Times New Roman" w:eastAsia="Times New Roman" w:hAnsi="Times New Roman" w:cs="Times New Roman"/>
          <w:color w:val="000000"/>
          <w:sz w:val="28"/>
          <w:szCs w:val="28"/>
        </w:rPr>
        <w:t>).</w:t>
      </w:r>
    </w:p>
    <w:p w:rsidR="00033338" w:rsidRPr="00033338" w:rsidRDefault="00033338" w:rsidP="009135BB">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Прежде чем перейти к анализу понятия «</w:t>
      </w:r>
      <w:r w:rsidR="00542CD6">
        <w:rPr>
          <w:rFonts w:ascii="Times New Roman" w:eastAsia="Times New Roman" w:hAnsi="Times New Roman" w:cs="Times New Roman"/>
          <w:color w:val="000000"/>
          <w:sz w:val="28"/>
          <w:szCs w:val="28"/>
        </w:rPr>
        <w:t xml:space="preserve">экономическая </w:t>
      </w:r>
      <w:r w:rsidRPr="00033338">
        <w:rPr>
          <w:rFonts w:ascii="Times New Roman" w:eastAsia="Times New Roman" w:hAnsi="Times New Roman" w:cs="Times New Roman"/>
          <w:color w:val="000000"/>
          <w:sz w:val="28"/>
          <w:szCs w:val="28"/>
        </w:rPr>
        <w:t xml:space="preserve">безопасность», необходимо кратко рассмотреть те ключевые категории и понятия, которые сформировались в рамках общей теории безопасности. Целесообразно будет затронуть понятия «национальная безопасность», «региональная безопасность», «субрегиональная безопасность». </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Понятие «национальная безопасность» как сложное социальное явление объективно носит конкретно-исторический характер и связано со всеми формами и направлениями взаимодействия в системе «природа - человек - общество». </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Национальная безопасность означает:</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1. состояние или положение объекта безопасности, когда для него нет опасности;</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2. состояние, обеспечивающее достаточную экономическую и военную мощь нации для противления угрозам ее существования, </w:t>
      </w:r>
      <w:proofErr w:type="gramStart"/>
      <w:r w:rsidRPr="00033338">
        <w:rPr>
          <w:rFonts w:ascii="Times New Roman" w:eastAsia="Times New Roman" w:hAnsi="Times New Roman" w:cs="Times New Roman"/>
          <w:color w:val="000000"/>
          <w:sz w:val="28"/>
          <w:szCs w:val="28"/>
        </w:rPr>
        <w:t>исходящим</w:t>
      </w:r>
      <w:proofErr w:type="gramEnd"/>
      <w:r w:rsidRPr="00033338">
        <w:rPr>
          <w:rFonts w:ascii="Times New Roman" w:eastAsia="Times New Roman" w:hAnsi="Times New Roman" w:cs="Times New Roman"/>
          <w:color w:val="000000"/>
          <w:sz w:val="28"/>
          <w:szCs w:val="28"/>
        </w:rPr>
        <w:t xml:space="preserve"> как из </w:t>
      </w:r>
      <w:r w:rsidRPr="00033338">
        <w:rPr>
          <w:rFonts w:ascii="Times New Roman" w:eastAsia="Times New Roman" w:hAnsi="Times New Roman" w:cs="Times New Roman"/>
          <w:color w:val="000000"/>
          <w:sz w:val="28"/>
          <w:szCs w:val="28"/>
        </w:rPr>
        <w:lastRenderedPageBreak/>
        <w:t>других стран, так и изнутри собственной страны;</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3. реальную способность быть свободными от внешней опасности;</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4. состояние международных отношений, исключающих нарушение свободного мира или создание угрозы безопасности </w:t>
      </w:r>
      <w:proofErr w:type="gramStart"/>
      <w:r w:rsidRPr="00033338">
        <w:rPr>
          <w:rFonts w:ascii="Times New Roman" w:eastAsia="Times New Roman" w:hAnsi="Times New Roman" w:cs="Times New Roman"/>
          <w:color w:val="000000"/>
          <w:sz w:val="28"/>
          <w:szCs w:val="28"/>
        </w:rPr>
        <w:t>народов</w:t>
      </w:r>
      <w:proofErr w:type="gramEnd"/>
      <w:r w:rsidRPr="00033338">
        <w:rPr>
          <w:rFonts w:ascii="Times New Roman" w:eastAsia="Times New Roman" w:hAnsi="Times New Roman" w:cs="Times New Roman"/>
          <w:color w:val="000000"/>
          <w:sz w:val="28"/>
          <w:szCs w:val="28"/>
        </w:rPr>
        <w:t xml:space="preserve"> в какой бы то ни было форме [6, с.96-97].</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Как политологическая категория «национальная безопасность» отражает</w:t>
      </w:r>
    </w:p>
    <w:p w:rsidR="00033338" w:rsidRPr="00033338" w:rsidRDefault="00033338" w:rsidP="009135BB">
      <w:pPr>
        <w:widowControl w:val="0"/>
        <w:suppressAutoHyphens/>
        <w:spacing w:after="0" w:line="360" w:lineRule="auto"/>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свою связь с категорией «нация». Жизненно важные интересы личности, общества и государства в совокупности и составляют содержание национальных интересов страны.</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С учетом всех определений можно обозначить национальную безопасность как состояние защищенности жизненно важных интересов личности, общества и государства во всех сферах их жизнедеятельности от внутренних и внешних угроз и опасностей, обеспечивающее их устойчивое развитие [2, с.44].</w:t>
      </w:r>
    </w:p>
    <w:p w:rsidR="001F2FC7" w:rsidRDefault="0027585F" w:rsidP="004A2E2E">
      <w:pPr>
        <w:widowControl w:val="0"/>
        <w:suppressAutoHyphens/>
        <w:spacing w:after="0" w:line="360" w:lineRule="auto"/>
        <w:ind w:firstLine="709"/>
        <w:jc w:val="both"/>
        <w:rPr>
          <w:rFonts w:ascii="Times New Roman" w:hAnsi="Times New Roman" w:cs="Times New Roman"/>
          <w:sz w:val="28"/>
          <w:szCs w:val="28"/>
        </w:rPr>
      </w:pPr>
      <w:r w:rsidRPr="001F2FC7">
        <w:rPr>
          <w:rFonts w:ascii="Times New Roman" w:hAnsi="Times New Roman" w:cs="Times New Roman"/>
          <w:sz w:val="28"/>
          <w:szCs w:val="28"/>
        </w:rPr>
        <w:t>Указом Президента РФ от 12 мая 2009 г. № 537 утверждена «Стратегия национальной безопасности Российской Федерации до 2020 года». В п. 6 Стратегии указано, что «национальная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Start"/>
      <w:r w:rsidRPr="001F2FC7">
        <w:rPr>
          <w:rFonts w:ascii="Times New Roman" w:hAnsi="Times New Roman" w:cs="Times New Roman"/>
          <w:sz w:val="28"/>
          <w:szCs w:val="28"/>
        </w:rPr>
        <w:t xml:space="preserve"> [</w:t>
      </w:r>
      <w:r w:rsidR="00E8750F">
        <w:rPr>
          <w:rFonts w:ascii="Times New Roman" w:hAnsi="Times New Roman" w:cs="Times New Roman"/>
          <w:sz w:val="28"/>
          <w:szCs w:val="28"/>
        </w:rPr>
        <w:t>….</w:t>
      </w:r>
      <w:r w:rsidRPr="001F2FC7">
        <w:rPr>
          <w:rFonts w:ascii="Times New Roman" w:hAnsi="Times New Roman" w:cs="Times New Roman"/>
          <w:sz w:val="28"/>
          <w:szCs w:val="28"/>
        </w:rPr>
        <w:t xml:space="preserve">]. </w:t>
      </w:r>
      <w:proofErr w:type="gramEnd"/>
    </w:p>
    <w:p w:rsidR="001F2FC7" w:rsidRDefault="00033338" w:rsidP="001F2FC7">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Структуру национальной безопасности составляет множество элементов. Их классифицируют по критерию существующих возможностей основных сфер общества в достижении безопасности. В соответствии с этим различают экономическую, политическую, социальную, военную, информационную и иные виды безопасности.</w:t>
      </w:r>
      <w:r w:rsidR="001F2FC7">
        <w:rPr>
          <w:rFonts w:ascii="Times New Roman" w:eastAsia="Times New Roman" w:hAnsi="Times New Roman" w:cs="Times New Roman"/>
          <w:color w:val="000000"/>
          <w:sz w:val="28"/>
          <w:szCs w:val="28"/>
        </w:rPr>
        <w:t xml:space="preserve"> </w:t>
      </w:r>
    </w:p>
    <w:p w:rsidR="00033338" w:rsidRPr="00033338" w:rsidRDefault="00033338" w:rsidP="001F2FC7">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Региональная безопасность является неотъемлемой составляющей национальной безопасности. Но если национальная безопасность обычно анализируется в границах нации или конкретного государства (государственная </w:t>
      </w:r>
      <w:r w:rsidRPr="00033338">
        <w:rPr>
          <w:rFonts w:ascii="Times New Roman" w:eastAsia="Times New Roman" w:hAnsi="Times New Roman" w:cs="Times New Roman"/>
          <w:color w:val="000000"/>
          <w:sz w:val="28"/>
          <w:szCs w:val="28"/>
        </w:rPr>
        <w:lastRenderedPageBreak/>
        <w:t xml:space="preserve">безопасность), региональная безопасность находит свое обоснование в рамках </w:t>
      </w:r>
    </w:p>
    <w:p w:rsidR="00033338" w:rsidRPr="00033338" w:rsidRDefault="00033338" w:rsidP="009135BB">
      <w:pPr>
        <w:spacing w:after="0" w:line="360" w:lineRule="auto"/>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конкретного региона мира. Есть мнение, что региональной безопасностью принято называть международную безопасность, обеспечиваемую совместными усилиями государств в мировом или региональном масштабе.</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Таким образом, региональная безопасность - это защищенность интересов того или иного субъекта от внутренних и внешних угроз. Причем региональная безопасность отражается в сферах жизнедеятельности региона (например, экономическая региональная безопасность, социальная региональная безопасность и т.д. и т.п.).</w:t>
      </w:r>
    </w:p>
    <w:p w:rsidR="00033338" w:rsidRPr="00033338" w:rsidRDefault="00033338" w:rsidP="004A2E2E">
      <w:pPr>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В рамках </w:t>
      </w:r>
      <w:r w:rsidR="009135BB">
        <w:rPr>
          <w:rFonts w:ascii="Times New Roman" w:eastAsia="Times New Roman" w:hAnsi="Times New Roman" w:cs="Times New Roman"/>
          <w:color w:val="000000"/>
          <w:sz w:val="28"/>
          <w:szCs w:val="28"/>
        </w:rPr>
        <w:t xml:space="preserve">представленного доклада </w:t>
      </w:r>
      <w:r w:rsidRPr="00033338">
        <w:rPr>
          <w:rFonts w:ascii="Times New Roman" w:eastAsia="Times New Roman" w:hAnsi="Times New Roman" w:cs="Times New Roman"/>
          <w:color w:val="000000"/>
          <w:sz w:val="28"/>
          <w:szCs w:val="28"/>
        </w:rPr>
        <w:t xml:space="preserve">в качестве региона предстает </w:t>
      </w:r>
      <w:r w:rsidR="009135BB">
        <w:rPr>
          <w:rFonts w:ascii="Times New Roman" w:eastAsia="Times New Roman" w:hAnsi="Times New Roman" w:cs="Times New Roman"/>
          <w:color w:val="000000"/>
          <w:sz w:val="28"/>
          <w:szCs w:val="28"/>
        </w:rPr>
        <w:t xml:space="preserve">евразийское </w:t>
      </w:r>
      <w:r w:rsidR="00542CD6">
        <w:rPr>
          <w:rFonts w:ascii="Times New Roman" w:eastAsia="Times New Roman" w:hAnsi="Times New Roman" w:cs="Times New Roman"/>
          <w:color w:val="000000"/>
          <w:sz w:val="28"/>
          <w:szCs w:val="28"/>
        </w:rPr>
        <w:t>постсоветское прост</w:t>
      </w:r>
      <w:r w:rsidR="009135BB">
        <w:rPr>
          <w:rFonts w:ascii="Times New Roman" w:eastAsia="Times New Roman" w:hAnsi="Times New Roman" w:cs="Times New Roman"/>
          <w:color w:val="000000"/>
          <w:sz w:val="28"/>
          <w:szCs w:val="28"/>
        </w:rPr>
        <w:t>р</w:t>
      </w:r>
      <w:r w:rsidR="00542CD6">
        <w:rPr>
          <w:rFonts w:ascii="Times New Roman" w:eastAsia="Times New Roman" w:hAnsi="Times New Roman" w:cs="Times New Roman"/>
          <w:color w:val="000000"/>
          <w:sz w:val="28"/>
          <w:szCs w:val="28"/>
        </w:rPr>
        <w:t>анство</w:t>
      </w:r>
      <w:r w:rsidRPr="00033338">
        <w:rPr>
          <w:rFonts w:ascii="Times New Roman" w:eastAsia="Times New Roman" w:hAnsi="Times New Roman" w:cs="Times New Roman"/>
          <w:color w:val="000000"/>
          <w:sz w:val="28"/>
          <w:szCs w:val="28"/>
        </w:rPr>
        <w:t xml:space="preserve">. Вместе с тем </w:t>
      </w:r>
      <w:proofErr w:type="gramStart"/>
      <w:r w:rsidR="00542CD6">
        <w:rPr>
          <w:rFonts w:ascii="Times New Roman" w:eastAsia="Times New Roman" w:hAnsi="Times New Roman" w:cs="Times New Roman"/>
          <w:color w:val="000000"/>
          <w:sz w:val="28"/>
          <w:szCs w:val="28"/>
        </w:rPr>
        <w:t>центрально-азиатские</w:t>
      </w:r>
      <w:proofErr w:type="gramEnd"/>
      <w:r w:rsidR="00542CD6">
        <w:rPr>
          <w:rFonts w:ascii="Times New Roman" w:eastAsia="Times New Roman" w:hAnsi="Times New Roman" w:cs="Times New Roman"/>
          <w:color w:val="000000"/>
          <w:sz w:val="28"/>
          <w:szCs w:val="28"/>
        </w:rPr>
        <w:t xml:space="preserve"> </w:t>
      </w:r>
      <w:r w:rsidRPr="00033338">
        <w:rPr>
          <w:rFonts w:ascii="Times New Roman" w:eastAsia="Times New Roman" w:hAnsi="Times New Roman" w:cs="Times New Roman"/>
          <w:color w:val="000000"/>
          <w:sz w:val="28"/>
          <w:szCs w:val="28"/>
        </w:rPr>
        <w:t>государства (</w:t>
      </w:r>
      <w:r w:rsidR="00542CD6">
        <w:rPr>
          <w:rFonts w:ascii="Times New Roman" w:eastAsia="Times New Roman" w:hAnsi="Times New Roman" w:cs="Times New Roman"/>
          <w:color w:val="000000"/>
          <w:sz w:val="28"/>
          <w:szCs w:val="28"/>
        </w:rPr>
        <w:t>Казахстан, Узбекистан, Кыргызстан, Таджикистан, Туркменистан</w:t>
      </w:r>
      <w:r w:rsidRPr="00033338">
        <w:rPr>
          <w:rFonts w:ascii="Times New Roman" w:eastAsia="Times New Roman" w:hAnsi="Times New Roman" w:cs="Times New Roman"/>
          <w:color w:val="000000"/>
          <w:sz w:val="28"/>
          <w:szCs w:val="28"/>
        </w:rPr>
        <w:t xml:space="preserve">) в пределах постсоветского пространства логично рассматривать как отдельный </w:t>
      </w:r>
      <w:proofErr w:type="spellStart"/>
      <w:r w:rsidRPr="00033338">
        <w:rPr>
          <w:rFonts w:ascii="Times New Roman" w:eastAsia="Times New Roman" w:hAnsi="Times New Roman" w:cs="Times New Roman"/>
          <w:color w:val="000000"/>
          <w:sz w:val="28"/>
          <w:szCs w:val="28"/>
        </w:rPr>
        <w:t>субрегион</w:t>
      </w:r>
      <w:proofErr w:type="spellEnd"/>
      <w:r w:rsidRPr="00033338">
        <w:rPr>
          <w:rFonts w:ascii="Times New Roman" w:eastAsia="Times New Roman" w:hAnsi="Times New Roman" w:cs="Times New Roman"/>
          <w:color w:val="000000"/>
          <w:sz w:val="28"/>
          <w:szCs w:val="28"/>
        </w:rPr>
        <w:t xml:space="preserve"> [</w:t>
      </w:r>
      <w:r w:rsidR="00E8750F">
        <w:rPr>
          <w:rFonts w:ascii="Times New Roman" w:eastAsia="Times New Roman" w:hAnsi="Times New Roman" w:cs="Times New Roman"/>
          <w:color w:val="000000"/>
          <w:sz w:val="28"/>
          <w:szCs w:val="28"/>
        </w:rPr>
        <w:t>…</w:t>
      </w:r>
      <w:r w:rsidRPr="00033338">
        <w:rPr>
          <w:rFonts w:ascii="Times New Roman" w:eastAsia="Times New Roman" w:hAnsi="Times New Roman" w:cs="Times New Roman"/>
          <w:color w:val="000000"/>
          <w:sz w:val="28"/>
          <w:szCs w:val="28"/>
        </w:rPr>
        <w:t>]. Следовательно, можно выделять субрегиональный уровень безопасности и рассуждать о субрегиональной безопасности.</w:t>
      </w:r>
    </w:p>
    <w:p w:rsidR="00033338" w:rsidRPr="00033338" w:rsidRDefault="00033338" w:rsidP="004A2E2E">
      <w:pPr>
        <w:spacing w:after="0" w:line="360" w:lineRule="auto"/>
        <w:ind w:firstLine="709"/>
        <w:jc w:val="both"/>
        <w:rPr>
          <w:rFonts w:ascii="Times New Roman" w:eastAsia="Times New Roman" w:hAnsi="Times New Roman" w:cs="Times New Roman"/>
          <w:color w:val="000000"/>
          <w:sz w:val="28"/>
          <w:szCs w:val="28"/>
        </w:rPr>
      </w:pPr>
      <w:r w:rsidRPr="00033338">
        <w:rPr>
          <w:rFonts w:ascii="Times New Roman" w:eastAsia="Times New Roman" w:hAnsi="Times New Roman" w:cs="Times New Roman"/>
          <w:color w:val="000000"/>
          <w:sz w:val="28"/>
          <w:szCs w:val="28"/>
        </w:rPr>
        <w:t xml:space="preserve">Субрегиональную безопасность можно рассматривать как состояние защищенности интересов </w:t>
      </w:r>
      <w:proofErr w:type="spellStart"/>
      <w:r w:rsidRPr="00033338">
        <w:rPr>
          <w:rFonts w:ascii="Times New Roman" w:eastAsia="Times New Roman" w:hAnsi="Times New Roman" w:cs="Times New Roman"/>
          <w:color w:val="000000"/>
          <w:sz w:val="28"/>
          <w:szCs w:val="28"/>
        </w:rPr>
        <w:t>субрегиона</w:t>
      </w:r>
      <w:proofErr w:type="spellEnd"/>
      <w:r w:rsidRPr="00033338">
        <w:rPr>
          <w:rFonts w:ascii="Times New Roman" w:eastAsia="Times New Roman" w:hAnsi="Times New Roman" w:cs="Times New Roman"/>
          <w:color w:val="000000"/>
          <w:sz w:val="28"/>
          <w:szCs w:val="28"/>
        </w:rPr>
        <w:t xml:space="preserve"> от внутренних и внешних угроз. Внешние угрозы поступают извне, формируются и существуют за пределами конкретного государства.</w:t>
      </w:r>
    </w:p>
    <w:p w:rsidR="001F2FC7" w:rsidRDefault="0027585F" w:rsidP="004A2E2E">
      <w:pPr>
        <w:widowControl w:val="0"/>
        <w:suppressAutoHyphens/>
        <w:spacing w:after="0" w:line="360" w:lineRule="auto"/>
        <w:ind w:firstLine="709"/>
        <w:jc w:val="both"/>
        <w:rPr>
          <w:rFonts w:ascii="Times New Roman" w:hAnsi="Times New Roman" w:cs="Times New Roman"/>
          <w:sz w:val="28"/>
          <w:szCs w:val="28"/>
        </w:rPr>
      </w:pPr>
      <w:r w:rsidRPr="001F2FC7">
        <w:rPr>
          <w:rFonts w:ascii="Times New Roman" w:hAnsi="Times New Roman" w:cs="Times New Roman"/>
          <w:sz w:val="28"/>
          <w:szCs w:val="28"/>
        </w:rPr>
        <w:t xml:space="preserve">Экономическая безопасность государства </w:t>
      </w:r>
      <w:r w:rsidR="001F2FC7" w:rsidRPr="001F2FC7">
        <w:rPr>
          <w:rFonts w:ascii="Times New Roman" w:hAnsi="Times New Roman" w:cs="Times New Roman"/>
          <w:sz w:val="28"/>
          <w:szCs w:val="28"/>
        </w:rPr>
        <w:t>является неотъемлемой частью</w:t>
      </w:r>
      <w:r w:rsidRPr="001F2FC7">
        <w:rPr>
          <w:rFonts w:ascii="Times New Roman" w:hAnsi="Times New Roman" w:cs="Times New Roman"/>
          <w:sz w:val="28"/>
          <w:szCs w:val="28"/>
        </w:rPr>
        <w:t xml:space="preserve"> системы безопасности </w:t>
      </w:r>
      <w:r w:rsidR="00E8750F">
        <w:rPr>
          <w:rFonts w:ascii="Times New Roman" w:hAnsi="Times New Roman" w:cs="Times New Roman"/>
          <w:sz w:val="28"/>
          <w:szCs w:val="28"/>
        </w:rPr>
        <w:t xml:space="preserve">каждой </w:t>
      </w:r>
      <w:r w:rsidRPr="001F2FC7">
        <w:rPr>
          <w:rFonts w:ascii="Times New Roman" w:hAnsi="Times New Roman" w:cs="Times New Roman"/>
          <w:sz w:val="28"/>
          <w:szCs w:val="28"/>
        </w:rPr>
        <w:t>страны</w:t>
      </w:r>
      <w:r w:rsidR="00E8750F">
        <w:rPr>
          <w:rFonts w:ascii="Times New Roman" w:hAnsi="Times New Roman" w:cs="Times New Roman"/>
          <w:sz w:val="28"/>
          <w:szCs w:val="28"/>
        </w:rPr>
        <w:t xml:space="preserve"> и выступает </w:t>
      </w:r>
      <w:r w:rsidR="001F2FC7" w:rsidRPr="001F2FC7">
        <w:rPr>
          <w:rFonts w:ascii="Times New Roman" w:hAnsi="Times New Roman" w:cs="Times New Roman"/>
          <w:sz w:val="28"/>
          <w:szCs w:val="28"/>
        </w:rPr>
        <w:t>основ</w:t>
      </w:r>
      <w:r w:rsidR="00E8750F">
        <w:rPr>
          <w:rFonts w:ascii="Times New Roman" w:hAnsi="Times New Roman" w:cs="Times New Roman"/>
          <w:sz w:val="28"/>
          <w:szCs w:val="28"/>
        </w:rPr>
        <w:t>ой</w:t>
      </w:r>
      <w:r w:rsidRPr="001F2FC7">
        <w:rPr>
          <w:rFonts w:ascii="Times New Roman" w:hAnsi="Times New Roman" w:cs="Times New Roman"/>
          <w:sz w:val="28"/>
          <w:szCs w:val="28"/>
        </w:rPr>
        <w:t xml:space="preserve"> обеспечения национальной безопасности и других </w:t>
      </w:r>
      <w:r w:rsidR="001F2FC7" w:rsidRPr="001F2FC7">
        <w:rPr>
          <w:rFonts w:ascii="Times New Roman" w:hAnsi="Times New Roman" w:cs="Times New Roman"/>
          <w:sz w:val="28"/>
          <w:szCs w:val="28"/>
        </w:rPr>
        <w:t xml:space="preserve">ее </w:t>
      </w:r>
      <w:r w:rsidR="00E8750F">
        <w:rPr>
          <w:rFonts w:ascii="Times New Roman" w:hAnsi="Times New Roman" w:cs="Times New Roman"/>
          <w:sz w:val="28"/>
          <w:szCs w:val="28"/>
        </w:rPr>
        <w:t xml:space="preserve">структурных </w:t>
      </w:r>
      <w:r w:rsidR="001F2FC7" w:rsidRPr="001F2FC7">
        <w:rPr>
          <w:rFonts w:ascii="Times New Roman" w:hAnsi="Times New Roman" w:cs="Times New Roman"/>
          <w:sz w:val="28"/>
          <w:szCs w:val="28"/>
        </w:rPr>
        <w:t xml:space="preserve">элементов. </w:t>
      </w:r>
      <w:r w:rsidRPr="001F2FC7">
        <w:rPr>
          <w:rFonts w:ascii="Times New Roman" w:hAnsi="Times New Roman" w:cs="Times New Roman"/>
          <w:sz w:val="28"/>
          <w:szCs w:val="28"/>
        </w:rPr>
        <w:t xml:space="preserve"> </w:t>
      </w:r>
    </w:p>
    <w:p w:rsidR="001F2FC7" w:rsidRDefault="0027585F" w:rsidP="004A2E2E">
      <w:pPr>
        <w:widowControl w:val="0"/>
        <w:suppressAutoHyphens/>
        <w:spacing w:after="0" w:line="360" w:lineRule="auto"/>
        <w:ind w:firstLine="709"/>
        <w:jc w:val="both"/>
        <w:rPr>
          <w:rFonts w:ascii="Times New Roman" w:hAnsi="Times New Roman" w:cs="Times New Roman"/>
          <w:sz w:val="28"/>
          <w:szCs w:val="28"/>
        </w:rPr>
      </w:pPr>
      <w:r w:rsidRPr="001F2FC7">
        <w:rPr>
          <w:rFonts w:ascii="Times New Roman" w:hAnsi="Times New Roman" w:cs="Times New Roman"/>
          <w:sz w:val="28"/>
          <w:szCs w:val="28"/>
        </w:rPr>
        <w:t>Экономическая безопасность во многом характеризуется уровнем развития производства и экономики, наличием развитой инфраструктуры и полезных ископаемых, квалифицированной рабочей силы, а также характером интеграции в систему мировых хозяйственных связей</w:t>
      </w:r>
      <w:proofErr w:type="gramStart"/>
      <w:r w:rsidRPr="001F2FC7">
        <w:rPr>
          <w:rFonts w:ascii="Times New Roman" w:hAnsi="Times New Roman" w:cs="Times New Roman"/>
          <w:sz w:val="28"/>
          <w:szCs w:val="28"/>
        </w:rPr>
        <w:t xml:space="preserve"> [</w:t>
      </w:r>
      <w:r w:rsidR="00E8750F">
        <w:rPr>
          <w:rFonts w:ascii="Times New Roman" w:hAnsi="Times New Roman" w:cs="Times New Roman"/>
          <w:sz w:val="28"/>
          <w:szCs w:val="28"/>
        </w:rPr>
        <w:t>…</w:t>
      </w:r>
      <w:r w:rsidRPr="001F2FC7">
        <w:rPr>
          <w:rFonts w:ascii="Times New Roman" w:hAnsi="Times New Roman" w:cs="Times New Roman"/>
          <w:sz w:val="28"/>
          <w:szCs w:val="28"/>
        </w:rPr>
        <w:t xml:space="preserve">]. </w:t>
      </w:r>
      <w:proofErr w:type="gramEnd"/>
    </w:p>
    <w:p w:rsidR="00E8750F" w:rsidRPr="00E8750F" w:rsidRDefault="003B0237"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рассуждать о критериях экономической безопасности, необходимо исходить из требований, которым должна она соответствовать. В числ</w:t>
      </w:r>
      <w:r w:rsidR="00F72499">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00E8750F" w:rsidRPr="00E875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требований к обеспечению экономической безопасности</w:t>
      </w:r>
      <w:r w:rsidR="00F72499">
        <w:rPr>
          <w:rFonts w:ascii="Times New Roman" w:eastAsia="Times New Roman" w:hAnsi="Times New Roman" w:cs="Times New Roman"/>
          <w:color w:val="000000"/>
          <w:sz w:val="28"/>
          <w:szCs w:val="28"/>
        </w:rPr>
        <w:t xml:space="preserve"> входят</w:t>
      </w:r>
      <w:r w:rsidR="00E8750F" w:rsidRPr="00E8750F">
        <w:rPr>
          <w:rFonts w:ascii="Times New Roman" w:eastAsia="Times New Roman" w:hAnsi="Times New Roman" w:cs="Times New Roman"/>
          <w:color w:val="000000"/>
          <w:sz w:val="28"/>
          <w:szCs w:val="28"/>
        </w:rPr>
        <w:t xml:space="preserve">: </w:t>
      </w:r>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1) способность экономики функционировать в режиме расширенного </w:t>
      </w:r>
      <w:r w:rsidRPr="00E8750F">
        <w:rPr>
          <w:rFonts w:ascii="Times New Roman" w:eastAsia="Times New Roman" w:hAnsi="Times New Roman" w:cs="Times New Roman"/>
          <w:color w:val="000000"/>
          <w:sz w:val="28"/>
          <w:szCs w:val="28"/>
        </w:rPr>
        <w:lastRenderedPageBreak/>
        <w:t>воспроизводства</w:t>
      </w:r>
      <w:r w:rsidR="008830D7">
        <w:rPr>
          <w:rFonts w:ascii="Times New Roman" w:eastAsia="Times New Roman" w:hAnsi="Times New Roman" w:cs="Times New Roman"/>
          <w:color w:val="000000"/>
          <w:sz w:val="28"/>
          <w:szCs w:val="28"/>
        </w:rPr>
        <w:t>. Иными словами</w:t>
      </w:r>
      <w:r w:rsidRPr="00E8750F">
        <w:rPr>
          <w:rFonts w:ascii="Times New Roman" w:eastAsia="Times New Roman" w:hAnsi="Times New Roman" w:cs="Times New Roman"/>
          <w:color w:val="000000"/>
          <w:sz w:val="28"/>
          <w:szCs w:val="28"/>
        </w:rPr>
        <w:t xml:space="preserve"> в </w:t>
      </w:r>
      <w:r w:rsidR="008830D7">
        <w:rPr>
          <w:rFonts w:ascii="Times New Roman" w:eastAsia="Times New Roman" w:hAnsi="Times New Roman" w:cs="Times New Roman"/>
          <w:color w:val="000000"/>
          <w:sz w:val="28"/>
          <w:szCs w:val="28"/>
        </w:rPr>
        <w:t>государстве</w:t>
      </w:r>
      <w:r w:rsidRPr="00E8750F">
        <w:rPr>
          <w:rFonts w:ascii="Times New Roman" w:eastAsia="Times New Roman" w:hAnsi="Times New Roman" w:cs="Times New Roman"/>
          <w:color w:val="000000"/>
          <w:sz w:val="28"/>
          <w:szCs w:val="28"/>
        </w:rPr>
        <w:t xml:space="preserve"> должны быть достаточно развиты отрасли и производства, имеющие жизненно важное значение для функционирования </w:t>
      </w:r>
      <w:proofErr w:type="gramStart"/>
      <w:r w:rsidRPr="00E8750F">
        <w:rPr>
          <w:rFonts w:ascii="Times New Roman" w:eastAsia="Times New Roman" w:hAnsi="Times New Roman" w:cs="Times New Roman"/>
          <w:color w:val="000000"/>
          <w:sz w:val="28"/>
          <w:szCs w:val="28"/>
        </w:rPr>
        <w:t>государства</w:t>
      </w:r>
      <w:proofErr w:type="gramEnd"/>
      <w:r w:rsidRPr="00E8750F">
        <w:rPr>
          <w:rFonts w:ascii="Times New Roman" w:eastAsia="Times New Roman" w:hAnsi="Times New Roman" w:cs="Times New Roman"/>
          <w:color w:val="000000"/>
          <w:sz w:val="28"/>
          <w:szCs w:val="28"/>
        </w:rPr>
        <w:t xml:space="preserve"> как в обычных, так и в экстремальных условиях, способные обеспечить процесс воспроизводства независимо от внешнего воздействия;</w:t>
      </w:r>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 2) приемлемый уровень жизни населения и возможность его сохранения. Нельзя допустить выхода показателей уровня бедности, имущественной дифференциации населения и безработицы за границы, максимально допустимые с позиции социально-политической стабильности общества;</w:t>
      </w:r>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 </w:t>
      </w:r>
      <w:proofErr w:type="gramStart"/>
      <w:r w:rsidRPr="00E8750F">
        <w:rPr>
          <w:rFonts w:ascii="Times New Roman" w:eastAsia="Times New Roman" w:hAnsi="Times New Roman" w:cs="Times New Roman"/>
          <w:color w:val="000000"/>
          <w:sz w:val="28"/>
          <w:szCs w:val="28"/>
        </w:rPr>
        <w:t xml:space="preserve">3) устойчивость финансовой системы, определяемую уровнем дефицита бюджета, стабильностью цен, нормализацией финансовых потоков и расчетных отношений, устойчивостью банковской системы и национальной валюты, степенью защищенности интересов вкладчиков, золотовалютного запаса, развитием российского финансового рынка и рынка ценных бумаг, а также снижением внешнего и внутреннего долга и дефицита платежного баланса, обеспечением финансовых условий для активизации инвестиционной деятельности; </w:t>
      </w:r>
      <w:proofErr w:type="gramEnd"/>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4) рациональную структуру внешней торговли, обеспечивающую доступ отечественных товаров перерабатывающей промышленности на внешний рынок, максимально допустимый уровень удовлетворения внутренних потребностей за счет импорта (с учетом региональных особенностей), обеспечение приоритета экономических отношений со странами ближнего зарубежья. Сбалансированная внешнеэкономическая политика, предполагающая как удовлетворение потребностей внутреннего рынка, так и защиту отечественных производителей с использованием принятых в международной практике защитных мер; </w:t>
      </w:r>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5) поддержание научного потенциала страны и сохранение ведущих отечественных научных школ, способных обеспечить независимость России на стратегически важных направлениях научно-технического прогресса; </w:t>
      </w:r>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6) сохранение единого экономического пространства и широких </w:t>
      </w:r>
      <w:r w:rsidRPr="00E8750F">
        <w:rPr>
          <w:rFonts w:ascii="Times New Roman" w:eastAsia="Times New Roman" w:hAnsi="Times New Roman" w:cs="Times New Roman"/>
          <w:color w:val="000000"/>
          <w:sz w:val="28"/>
          <w:szCs w:val="28"/>
        </w:rPr>
        <w:lastRenderedPageBreak/>
        <w:t>межрегиональных экономических отношений, обеспечивающих соблюдение общегосударственных интересов, исключающих развитие сепаратистских тенденций, и функционирование единого общероссийского рынка или интегрированной системы региональных рынков с учетом их производственной специализации;</w:t>
      </w:r>
    </w:p>
    <w:p w:rsidR="00E8750F" w:rsidRPr="00E8750F" w:rsidRDefault="00E8750F"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 7) создание экономических и правовых условий, исключающих криминализацию общества и всех сфер хозяйственной и финансовой деятельности, захват криминальными структурами производственных и финансовых институтов, их проникновение в различные структуры власти;</w:t>
      </w:r>
    </w:p>
    <w:p w:rsidR="00BF0A54" w:rsidRDefault="00E8750F" w:rsidP="008830D7">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E8750F">
        <w:rPr>
          <w:rFonts w:ascii="Times New Roman" w:eastAsia="Times New Roman" w:hAnsi="Times New Roman" w:cs="Times New Roman"/>
          <w:color w:val="000000"/>
          <w:sz w:val="28"/>
          <w:szCs w:val="28"/>
        </w:rPr>
        <w:t xml:space="preserve"> 8) определение и обеспечение необходимого государственного регулирования экономических процессов, способного гарантировать нормальное функционирование рыночной </w:t>
      </w:r>
      <w:proofErr w:type="gramStart"/>
      <w:r w:rsidRPr="00E8750F">
        <w:rPr>
          <w:rFonts w:ascii="Times New Roman" w:eastAsia="Times New Roman" w:hAnsi="Times New Roman" w:cs="Times New Roman"/>
          <w:color w:val="000000"/>
          <w:sz w:val="28"/>
          <w:szCs w:val="28"/>
        </w:rPr>
        <w:t>экономики</w:t>
      </w:r>
      <w:proofErr w:type="gramEnd"/>
      <w:r w:rsidRPr="00E8750F">
        <w:rPr>
          <w:rFonts w:ascii="Times New Roman" w:eastAsia="Times New Roman" w:hAnsi="Times New Roman" w:cs="Times New Roman"/>
          <w:color w:val="000000"/>
          <w:sz w:val="28"/>
          <w:szCs w:val="28"/>
        </w:rPr>
        <w:t xml:space="preserve"> как в обычных, так и в экстремальных условиях</w:t>
      </w:r>
      <w:r w:rsidR="006E204D">
        <w:rPr>
          <w:rFonts w:ascii="Times New Roman" w:eastAsia="Times New Roman" w:hAnsi="Times New Roman" w:cs="Times New Roman"/>
          <w:color w:val="000000"/>
          <w:sz w:val="28"/>
          <w:szCs w:val="28"/>
        </w:rPr>
        <w:t xml:space="preserve"> </w:t>
      </w:r>
      <w:r w:rsidR="006E204D" w:rsidRPr="006E204D">
        <w:rPr>
          <w:rFonts w:ascii="Times New Roman" w:eastAsia="Times New Roman" w:hAnsi="Times New Roman" w:cs="Times New Roman"/>
          <w:color w:val="000000"/>
          <w:sz w:val="28"/>
          <w:szCs w:val="28"/>
          <w:highlight w:val="yellow"/>
        </w:rPr>
        <w:t xml:space="preserve">[Государственная стратегия экономической безопасности Российской Федерации. </w:t>
      </w:r>
      <w:proofErr w:type="gramStart"/>
      <w:r w:rsidR="006E204D" w:rsidRPr="006E204D">
        <w:rPr>
          <w:rFonts w:ascii="Times New Roman" w:eastAsia="Times New Roman" w:hAnsi="Times New Roman" w:cs="Times New Roman"/>
          <w:color w:val="000000"/>
          <w:sz w:val="28"/>
          <w:szCs w:val="28"/>
          <w:highlight w:val="yellow"/>
        </w:rPr>
        <w:t xml:space="preserve">URL: http:// www.scrf.gov.ru/ </w:t>
      </w:r>
      <w:proofErr w:type="spellStart"/>
      <w:r w:rsidR="006E204D" w:rsidRPr="006E204D">
        <w:rPr>
          <w:rFonts w:ascii="Times New Roman" w:eastAsia="Times New Roman" w:hAnsi="Times New Roman" w:cs="Times New Roman"/>
          <w:color w:val="000000"/>
          <w:sz w:val="28"/>
          <w:szCs w:val="28"/>
          <w:highlight w:val="yellow"/>
        </w:rPr>
        <w:t>documents</w:t>
      </w:r>
      <w:proofErr w:type="spellEnd"/>
      <w:r w:rsidR="006E204D" w:rsidRPr="006E204D">
        <w:rPr>
          <w:rFonts w:ascii="Times New Roman" w:eastAsia="Times New Roman" w:hAnsi="Times New Roman" w:cs="Times New Roman"/>
          <w:color w:val="000000"/>
          <w:sz w:val="28"/>
          <w:szCs w:val="28"/>
          <w:highlight w:val="yellow"/>
        </w:rPr>
        <w:t>/15/23.html]</w:t>
      </w:r>
      <w:r w:rsidRPr="006E204D">
        <w:rPr>
          <w:rFonts w:ascii="Times New Roman" w:eastAsia="Times New Roman" w:hAnsi="Times New Roman" w:cs="Times New Roman"/>
          <w:color w:val="000000"/>
          <w:sz w:val="28"/>
          <w:szCs w:val="28"/>
          <w:highlight w:val="yellow"/>
        </w:rPr>
        <w:t>.</w:t>
      </w:r>
      <w:proofErr w:type="gramEnd"/>
    </w:p>
    <w:p w:rsidR="00BF0A54" w:rsidRDefault="008830D7"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представленных критериев экономической безопасности можно определить проблемы</w:t>
      </w:r>
      <w:r w:rsidR="005778CD">
        <w:rPr>
          <w:rFonts w:ascii="Times New Roman" w:eastAsia="Times New Roman" w:hAnsi="Times New Roman" w:cs="Times New Roman"/>
          <w:color w:val="000000"/>
          <w:sz w:val="28"/>
          <w:szCs w:val="28"/>
        </w:rPr>
        <w:t xml:space="preserve"> в сфере экономики </w:t>
      </w:r>
      <w:proofErr w:type="gramStart"/>
      <w:r w:rsidR="005778CD">
        <w:rPr>
          <w:rFonts w:ascii="Times New Roman" w:eastAsia="Times New Roman" w:hAnsi="Times New Roman" w:cs="Times New Roman"/>
          <w:color w:val="000000"/>
          <w:sz w:val="28"/>
          <w:szCs w:val="28"/>
        </w:rPr>
        <w:t>центрально-азиатских</w:t>
      </w:r>
      <w:proofErr w:type="gramEnd"/>
      <w:r w:rsidR="005778CD">
        <w:rPr>
          <w:rFonts w:ascii="Times New Roman" w:eastAsia="Times New Roman" w:hAnsi="Times New Roman" w:cs="Times New Roman"/>
          <w:color w:val="000000"/>
          <w:sz w:val="28"/>
          <w:szCs w:val="28"/>
        </w:rPr>
        <w:t xml:space="preserve"> государств. Понятно, что данные критерии условные и могут подлежать корректировке, быть дополнены.</w:t>
      </w:r>
    </w:p>
    <w:p w:rsidR="00A25311" w:rsidRDefault="00311CE2" w:rsidP="00B23E30">
      <w:pPr>
        <w:widowControl w:val="0"/>
        <w:suppressAutoHyphens/>
        <w:spacing w:after="0" w:line="360" w:lineRule="auto"/>
        <w:ind w:firstLine="709"/>
        <w:jc w:val="both"/>
        <w:rPr>
          <w:rFonts w:ascii="Times New Roman" w:eastAsia="Times New Roman" w:hAnsi="Times New Roman" w:cs="Times New Roman"/>
          <w:color w:val="000000"/>
          <w:sz w:val="28"/>
          <w:szCs w:val="28"/>
        </w:rPr>
      </w:pPr>
      <w:proofErr w:type="gramStart"/>
      <w:r w:rsidRPr="00311CE2">
        <w:rPr>
          <w:rFonts w:ascii="Times New Roman" w:eastAsia="Times New Roman" w:hAnsi="Times New Roman" w:cs="Times New Roman"/>
          <w:color w:val="000000"/>
          <w:sz w:val="28"/>
          <w:szCs w:val="28"/>
        </w:rPr>
        <w:t xml:space="preserve">Для экономики </w:t>
      </w:r>
      <w:r>
        <w:rPr>
          <w:rFonts w:ascii="Times New Roman" w:eastAsia="Times New Roman" w:hAnsi="Times New Roman" w:cs="Times New Roman"/>
          <w:color w:val="000000"/>
          <w:sz w:val="28"/>
          <w:szCs w:val="28"/>
        </w:rPr>
        <w:t>Казахстана - ведущего государства Центральной Азии</w:t>
      </w:r>
      <w:r w:rsidR="00B23E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11C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характерны следующие проблемы: 1)</w:t>
      </w:r>
      <w:r w:rsidRPr="00311CE2">
        <w:rPr>
          <w:rFonts w:ascii="Times New Roman" w:eastAsia="Times New Roman" w:hAnsi="Times New Roman" w:cs="Times New Roman"/>
          <w:color w:val="000000"/>
          <w:sz w:val="28"/>
          <w:szCs w:val="28"/>
        </w:rPr>
        <w:t xml:space="preserve"> сырьевая специализация и связанная с ней уязвимость национального рынка от колебаний мировой конъюнктуры, в частности от падения цен на энергоносители; </w:t>
      </w:r>
      <w:r w:rsidR="002B3BA8">
        <w:rPr>
          <w:rFonts w:ascii="Times New Roman" w:eastAsia="Times New Roman" w:hAnsi="Times New Roman" w:cs="Times New Roman"/>
          <w:color w:val="000000"/>
          <w:sz w:val="28"/>
          <w:szCs w:val="28"/>
        </w:rPr>
        <w:t>2)</w:t>
      </w:r>
      <w:r w:rsidRPr="00311CE2">
        <w:rPr>
          <w:rFonts w:ascii="Times New Roman" w:eastAsia="Times New Roman" w:hAnsi="Times New Roman" w:cs="Times New Roman"/>
          <w:color w:val="000000"/>
          <w:sz w:val="28"/>
          <w:szCs w:val="28"/>
        </w:rPr>
        <w:t xml:space="preserve"> низкий уровень монетизации (45% при пороговом уровне продовольственной безопасности 75%), являющийся причиной </w:t>
      </w:r>
      <w:proofErr w:type="spellStart"/>
      <w:r w:rsidRPr="00311CE2">
        <w:rPr>
          <w:rFonts w:ascii="Times New Roman" w:eastAsia="Times New Roman" w:hAnsi="Times New Roman" w:cs="Times New Roman"/>
          <w:color w:val="000000"/>
          <w:sz w:val="28"/>
          <w:szCs w:val="28"/>
        </w:rPr>
        <w:t>недоинвестирования</w:t>
      </w:r>
      <w:proofErr w:type="spellEnd"/>
      <w:r w:rsidRPr="00311CE2">
        <w:rPr>
          <w:rFonts w:ascii="Times New Roman" w:eastAsia="Times New Roman" w:hAnsi="Times New Roman" w:cs="Times New Roman"/>
          <w:color w:val="000000"/>
          <w:sz w:val="28"/>
          <w:szCs w:val="28"/>
        </w:rPr>
        <w:t xml:space="preserve"> реального сектора экономики и инновационной сферы;</w:t>
      </w:r>
      <w:proofErr w:type="gramEnd"/>
      <w:r w:rsidRPr="00311CE2">
        <w:rPr>
          <w:rFonts w:ascii="Times New Roman" w:eastAsia="Times New Roman" w:hAnsi="Times New Roman" w:cs="Times New Roman"/>
          <w:color w:val="000000"/>
          <w:sz w:val="28"/>
          <w:szCs w:val="28"/>
        </w:rPr>
        <w:t xml:space="preserve"> </w:t>
      </w:r>
      <w:r w:rsidR="00A25311">
        <w:rPr>
          <w:rFonts w:ascii="Times New Roman" w:eastAsia="Times New Roman" w:hAnsi="Times New Roman" w:cs="Times New Roman"/>
          <w:color w:val="000000"/>
          <w:sz w:val="28"/>
          <w:szCs w:val="28"/>
        </w:rPr>
        <w:t>3)</w:t>
      </w:r>
      <w:r w:rsidRPr="00311CE2">
        <w:rPr>
          <w:rFonts w:ascii="Times New Roman" w:eastAsia="Times New Roman" w:hAnsi="Times New Roman" w:cs="Times New Roman"/>
          <w:color w:val="000000"/>
          <w:sz w:val="28"/>
          <w:szCs w:val="28"/>
        </w:rPr>
        <w:t xml:space="preserve"> старение основного капитала в отраслях материального производства (степень износа основных фондов в горнодобывающей промышленности – 59,9%, в обрабатывающей промышленности – 40%, строительстве – 43,8%); </w:t>
      </w:r>
      <w:r w:rsidR="00A25311">
        <w:rPr>
          <w:rFonts w:ascii="Times New Roman" w:eastAsia="Times New Roman" w:hAnsi="Times New Roman" w:cs="Times New Roman"/>
          <w:color w:val="000000"/>
          <w:sz w:val="28"/>
          <w:szCs w:val="28"/>
        </w:rPr>
        <w:t>4)</w:t>
      </w:r>
      <w:r w:rsidRPr="00311CE2">
        <w:rPr>
          <w:rFonts w:ascii="Times New Roman" w:eastAsia="Times New Roman" w:hAnsi="Times New Roman" w:cs="Times New Roman"/>
          <w:color w:val="000000"/>
          <w:sz w:val="28"/>
          <w:szCs w:val="28"/>
        </w:rPr>
        <w:t xml:space="preserve"> повышенные транзакционные издержки, снижающие конкурентоспособность экономики </w:t>
      </w:r>
      <w:r w:rsidRPr="00311CE2">
        <w:rPr>
          <w:rFonts w:ascii="Times New Roman" w:eastAsia="Times New Roman" w:hAnsi="Times New Roman" w:cs="Times New Roman"/>
          <w:color w:val="000000"/>
          <w:sz w:val="28"/>
          <w:szCs w:val="28"/>
        </w:rPr>
        <w:lastRenderedPageBreak/>
        <w:t xml:space="preserve">страны; </w:t>
      </w:r>
      <w:r w:rsidR="00A25311">
        <w:rPr>
          <w:rFonts w:ascii="Times New Roman" w:eastAsia="Times New Roman" w:hAnsi="Times New Roman" w:cs="Times New Roman"/>
          <w:color w:val="000000"/>
          <w:sz w:val="28"/>
          <w:szCs w:val="28"/>
        </w:rPr>
        <w:t xml:space="preserve">5) </w:t>
      </w:r>
      <w:r w:rsidRPr="00311CE2">
        <w:rPr>
          <w:rFonts w:ascii="Times New Roman" w:eastAsia="Times New Roman" w:hAnsi="Times New Roman" w:cs="Times New Roman"/>
          <w:color w:val="000000"/>
          <w:sz w:val="28"/>
          <w:szCs w:val="28"/>
        </w:rPr>
        <w:t>нера</w:t>
      </w:r>
      <w:r w:rsidR="00A25311">
        <w:rPr>
          <w:rFonts w:ascii="Times New Roman" w:eastAsia="Times New Roman" w:hAnsi="Times New Roman" w:cs="Times New Roman"/>
          <w:color w:val="000000"/>
          <w:sz w:val="28"/>
          <w:szCs w:val="28"/>
        </w:rPr>
        <w:t>звитость банковской системы, не</w:t>
      </w:r>
      <w:r w:rsidRPr="00311CE2">
        <w:rPr>
          <w:rFonts w:ascii="Times New Roman" w:eastAsia="Times New Roman" w:hAnsi="Times New Roman" w:cs="Times New Roman"/>
          <w:color w:val="000000"/>
          <w:sz w:val="28"/>
          <w:szCs w:val="28"/>
        </w:rPr>
        <w:t xml:space="preserve">значительная ее роль в финансировании </w:t>
      </w:r>
      <w:proofErr w:type="spellStart"/>
      <w:r w:rsidRPr="00311CE2">
        <w:rPr>
          <w:rFonts w:ascii="Times New Roman" w:eastAsia="Times New Roman" w:hAnsi="Times New Roman" w:cs="Times New Roman"/>
          <w:color w:val="000000"/>
          <w:sz w:val="28"/>
          <w:szCs w:val="28"/>
        </w:rPr>
        <w:t>модернизационных</w:t>
      </w:r>
      <w:proofErr w:type="spellEnd"/>
      <w:r w:rsidRPr="00311CE2">
        <w:rPr>
          <w:rFonts w:ascii="Times New Roman" w:eastAsia="Times New Roman" w:hAnsi="Times New Roman" w:cs="Times New Roman"/>
          <w:color w:val="000000"/>
          <w:sz w:val="28"/>
          <w:szCs w:val="28"/>
        </w:rPr>
        <w:t xml:space="preserve"> проектов.</w:t>
      </w:r>
    </w:p>
    <w:p w:rsidR="00B23E30" w:rsidRDefault="00B23E30" w:rsidP="00B23E30">
      <w:pPr>
        <w:widowControl w:val="0"/>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данным Доклада об экономике Казахстана (осенний выпуск, 2018 г.), в стране наблюдается спад в росте производительности. </w:t>
      </w:r>
      <w:r w:rsidRPr="00B23E30">
        <w:rPr>
          <w:rFonts w:ascii="Times New Roman" w:eastAsia="Times New Roman" w:hAnsi="Times New Roman" w:cs="Times New Roman"/>
          <w:color w:val="000000"/>
          <w:sz w:val="28"/>
          <w:szCs w:val="28"/>
        </w:rPr>
        <w:t>Этот спад связан, главным образом, с</w:t>
      </w:r>
      <w:r>
        <w:rPr>
          <w:rFonts w:ascii="Times New Roman" w:eastAsia="Times New Roman" w:hAnsi="Times New Roman" w:cs="Times New Roman"/>
          <w:color w:val="000000"/>
          <w:sz w:val="28"/>
          <w:szCs w:val="28"/>
        </w:rPr>
        <w:t>о</w:t>
      </w:r>
      <w:r w:rsidRPr="00B23E30">
        <w:rPr>
          <w:rFonts w:ascii="Times New Roman" w:eastAsia="Times New Roman" w:hAnsi="Times New Roman" w:cs="Times New Roman"/>
          <w:color w:val="000000"/>
          <w:sz w:val="28"/>
          <w:szCs w:val="28"/>
        </w:rPr>
        <w:t xml:space="preserve"> снижением темпов роста внутриотраслевой производительности во всех основных секторах экономики – сельском хозяйстве</w:t>
      </w:r>
      <w:r>
        <w:rPr>
          <w:rFonts w:ascii="Times New Roman" w:eastAsia="Times New Roman" w:hAnsi="Times New Roman" w:cs="Times New Roman"/>
          <w:color w:val="000000"/>
          <w:sz w:val="28"/>
          <w:szCs w:val="28"/>
        </w:rPr>
        <w:t>,</w:t>
      </w:r>
      <w:r w:rsidRPr="00B23E30">
        <w:rPr>
          <w:rFonts w:ascii="Times New Roman" w:eastAsia="Times New Roman" w:hAnsi="Times New Roman" w:cs="Times New Roman"/>
          <w:color w:val="000000"/>
          <w:sz w:val="28"/>
          <w:szCs w:val="28"/>
        </w:rPr>
        <w:t xml:space="preserve"> промышленности и услугах. Низкие темпы роста производительности объясняются небольшим размером частного сектора, высокой степенью концентрации рынка и отсутствием процесса «созидательного разрушения». </w:t>
      </w:r>
    </w:p>
    <w:p w:rsidR="00A25311" w:rsidRDefault="00B23E30" w:rsidP="00B23E30">
      <w:pPr>
        <w:widowControl w:val="0"/>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в документе отмечается, что н</w:t>
      </w:r>
      <w:r w:rsidRPr="00B23E30">
        <w:rPr>
          <w:rFonts w:ascii="Times New Roman" w:eastAsia="Times New Roman" w:hAnsi="Times New Roman" w:cs="Times New Roman"/>
          <w:color w:val="000000"/>
          <w:sz w:val="28"/>
          <w:szCs w:val="28"/>
        </w:rPr>
        <w:t xml:space="preserve">аблюдающийся в последние десятилетия спад в росте производительности вызван несколькими факторами. Главные из этих факторов – это ограничения в развитии частного сектора, которые находят отражение в низком уровне входа новых компаний на рынок. В Казахстане небольшое число игроков, преимущественно, субъекты </w:t>
      </w:r>
      <w:proofErr w:type="spellStart"/>
      <w:r w:rsidRPr="00B23E30">
        <w:rPr>
          <w:rFonts w:ascii="Times New Roman" w:eastAsia="Times New Roman" w:hAnsi="Times New Roman" w:cs="Times New Roman"/>
          <w:color w:val="000000"/>
          <w:sz w:val="28"/>
          <w:szCs w:val="28"/>
        </w:rPr>
        <w:t>квазигосударственного</w:t>
      </w:r>
      <w:proofErr w:type="spellEnd"/>
      <w:r w:rsidRPr="00B23E30">
        <w:rPr>
          <w:rFonts w:ascii="Times New Roman" w:eastAsia="Times New Roman" w:hAnsi="Times New Roman" w:cs="Times New Roman"/>
          <w:color w:val="000000"/>
          <w:sz w:val="28"/>
          <w:szCs w:val="28"/>
        </w:rPr>
        <w:t xml:space="preserve"> сектора (СКГС), занимает доминирующее положение на ключевых рынках, включая базовые услуги, поддерживающие деятельность частного сектора. </w:t>
      </w:r>
      <w:r>
        <w:rPr>
          <w:rFonts w:ascii="Times New Roman" w:eastAsia="Times New Roman" w:hAnsi="Times New Roman" w:cs="Times New Roman"/>
          <w:color w:val="000000"/>
          <w:sz w:val="28"/>
          <w:szCs w:val="28"/>
        </w:rPr>
        <w:t>Д</w:t>
      </w:r>
      <w:r w:rsidRPr="00B23E30">
        <w:rPr>
          <w:rFonts w:ascii="Times New Roman" w:eastAsia="Times New Roman" w:hAnsi="Times New Roman" w:cs="Times New Roman"/>
          <w:color w:val="000000"/>
          <w:sz w:val="28"/>
          <w:szCs w:val="28"/>
        </w:rPr>
        <w:t>анные показывают, что новые, небольшие компании более продуктивны, чем старые, большие компании. Однако из-за сохраняющейся защиты неэффективных, крупных компаний (как СКГС, так и частных компаний), процесс «созидательного разрушения», когда менее продуктивные компании уходят с рынка, не происходит. Это говорит о том, что важнейшие элементы рыночного преобразования экономики в Казахстане еще не завершены.</w:t>
      </w:r>
    </w:p>
    <w:p w:rsidR="00B23E30" w:rsidRDefault="00B23E30" w:rsidP="00B23E30">
      <w:pPr>
        <w:widowControl w:val="0"/>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Несмотря на оздоровление фина</w:t>
      </w:r>
      <w:r w:rsidR="008D1225">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сово-банковского сектора экономики, многие казахстанские банки переживают состояние кризиса, стресса. </w:t>
      </w:r>
    </w:p>
    <w:p w:rsidR="008D1225" w:rsidRDefault="008D1225"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обратить внимание на социальные показатели, то также в Казахстане наблюдается территориальное неравенство. Снижение уровня бедности можно наблюдать только в ряде областей республики: </w:t>
      </w:r>
      <w:proofErr w:type="spellStart"/>
      <w:r w:rsidRPr="008D1225">
        <w:rPr>
          <w:rFonts w:ascii="Times New Roman" w:eastAsia="Times New Roman" w:hAnsi="Times New Roman" w:cs="Times New Roman"/>
          <w:color w:val="000000"/>
          <w:sz w:val="28"/>
          <w:szCs w:val="28"/>
        </w:rPr>
        <w:t>Алматинской</w:t>
      </w:r>
      <w:proofErr w:type="spellEnd"/>
      <w:r w:rsidRPr="008D1225">
        <w:rPr>
          <w:rFonts w:ascii="Times New Roman" w:eastAsia="Times New Roman" w:hAnsi="Times New Roman" w:cs="Times New Roman"/>
          <w:color w:val="000000"/>
          <w:sz w:val="28"/>
          <w:szCs w:val="28"/>
        </w:rPr>
        <w:t xml:space="preserve">, </w:t>
      </w:r>
      <w:proofErr w:type="spellStart"/>
      <w:proofErr w:type="gramStart"/>
      <w:r w:rsidRPr="008D1225">
        <w:rPr>
          <w:rFonts w:ascii="Times New Roman" w:eastAsia="Times New Roman" w:hAnsi="Times New Roman" w:cs="Times New Roman"/>
          <w:color w:val="000000"/>
          <w:sz w:val="28"/>
          <w:szCs w:val="28"/>
        </w:rPr>
        <w:t>Акмолинской</w:t>
      </w:r>
      <w:proofErr w:type="spellEnd"/>
      <w:proofErr w:type="gramEnd"/>
      <w:r w:rsidR="00DA4EFB">
        <w:rPr>
          <w:rFonts w:ascii="Times New Roman" w:eastAsia="Times New Roman" w:hAnsi="Times New Roman" w:cs="Times New Roman"/>
          <w:color w:val="000000"/>
          <w:sz w:val="28"/>
          <w:szCs w:val="28"/>
        </w:rPr>
        <w:t xml:space="preserve">, </w:t>
      </w:r>
      <w:proofErr w:type="spellStart"/>
      <w:r w:rsidR="00DA4EFB">
        <w:rPr>
          <w:rFonts w:ascii="Times New Roman" w:eastAsia="Times New Roman" w:hAnsi="Times New Roman" w:cs="Times New Roman"/>
          <w:color w:val="000000"/>
          <w:sz w:val="28"/>
          <w:szCs w:val="28"/>
        </w:rPr>
        <w:t>СевероКазахстанской</w:t>
      </w:r>
      <w:proofErr w:type="spellEnd"/>
      <w:r w:rsidR="00DA4EFB">
        <w:rPr>
          <w:rFonts w:ascii="Times New Roman" w:eastAsia="Times New Roman" w:hAnsi="Times New Roman" w:cs="Times New Roman"/>
          <w:color w:val="000000"/>
          <w:sz w:val="28"/>
          <w:szCs w:val="28"/>
        </w:rPr>
        <w:t>, Восточно</w:t>
      </w:r>
      <w:r w:rsidR="00DA4EFB" w:rsidRPr="00DA4EFB">
        <w:rPr>
          <w:rFonts w:ascii="Times New Roman" w:eastAsia="Times New Roman" w:hAnsi="Times New Roman" w:cs="Times New Roman"/>
          <w:color w:val="000000"/>
          <w:sz w:val="28"/>
          <w:szCs w:val="28"/>
        </w:rPr>
        <w:t>-</w:t>
      </w:r>
      <w:r w:rsidRPr="008D1225">
        <w:rPr>
          <w:rFonts w:ascii="Times New Roman" w:eastAsia="Times New Roman" w:hAnsi="Times New Roman" w:cs="Times New Roman"/>
          <w:color w:val="000000"/>
          <w:sz w:val="28"/>
          <w:szCs w:val="28"/>
        </w:rPr>
        <w:t xml:space="preserve">Казахстанской и Павлодарской </w:t>
      </w:r>
      <w:r w:rsidRPr="008D1225">
        <w:rPr>
          <w:rFonts w:ascii="Times New Roman" w:eastAsia="Times New Roman" w:hAnsi="Times New Roman" w:cs="Times New Roman"/>
          <w:color w:val="000000"/>
          <w:sz w:val="28"/>
          <w:szCs w:val="28"/>
        </w:rPr>
        <w:lastRenderedPageBreak/>
        <w:t>областях</w:t>
      </w:r>
      <w:r>
        <w:rPr>
          <w:rFonts w:ascii="Times New Roman" w:eastAsia="Times New Roman" w:hAnsi="Times New Roman" w:cs="Times New Roman"/>
          <w:color w:val="000000"/>
          <w:sz w:val="28"/>
          <w:szCs w:val="28"/>
        </w:rPr>
        <w:t>. И даже если и снижается уровен</w:t>
      </w:r>
      <w:r w:rsidR="00DA4EFB">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бедности, размер среднего класса в таких областях как </w:t>
      </w:r>
      <w:proofErr w:type="spellStart"/>
      <w:r w:rsidRPr="008D1225">
        <w:rPr>
          <w:rFonts w:ascii="Times New Roman" w:eastAsia="Times New Roman" w:hAnsi="Times New Roman" w:cs="Times New Roman"/>
          <w:color w:val="000000"/>
          <w:sz w:val="28"/>
          <w:szCs w:val="28"/>
        </w:rPr>
        <w:t>Кызылординск</w:t>
      </w:r>
      <w:r>
        <w:rPr>
          <w:rFonts w:ascii="Times New Roman" w:eastAsia="Times New Roman" w:hAnsi="Times New Roman" w:cs="Times New Roman"/>
          <w:color w:val="000000"/>
          <w:sz w:val="28"/>
          <w:szCs w:val="28"/>
        </w:rPr>
        <w:t>ая</w:t>
      </w:r>
      <w:proofErr w:type="spellEnd"/>
      <w:r w:rsidRPr="008D1225">
        <w:rPr>
          <w:rFonts w:ascii="Times New Roman" w:eastAsia="Times New Roman" w:hAnsi="Times New Roman" w:cs="Times New Roman"/>
          <w:color w:val="000000"/>
          <w:sz w:val="28"/>
          <w:szCs w:val="28"/>
        </w:rPr>
        <w:t xml:space="preserve">, </w:t>
      </w:r>
      <w:proofErr w:type="spellStart"/>
      <w:r w:rsidRPr="008D1225">
        <w:rPr>
          <w:rFonts w:ascii="Times New Roman" w:eastAsia="Times New Roman" w:hAnsi="Times New Roman" w:cs="Times New Roman"/>
          <w:color w:val="000000"/>
          <w:sz w:val="28"/>
          <w:szCs w:val="28"/>
        </w:rPr>
        <w:t>Атырауск</w:t>
      </w:r>
      <w:r>
        <w:rPr>
          <w:rFonts w:ascii="Times New Roman" w:eastAsia="Times New Roman" w:hAnsi="Times New Roman" w:cs="Times New Roman"/>
          <w:color w:val="000000"/>
          <w:sz w:val="28"/>
          <w:szCs w:val="28"/>
        </w:rPr>
        <w:t>ая</w:t>
      </w:r>
      <w:proofErr w:type="spellEnd"/>
      <w:r w:rsidRPr="008D1225">
        <w:rPr>
          <w:rFonts w:ascii="Times New Roman" w:eastAsia="Times New Roman" w:hAnsi="Times New Roman" w:cs="Times New Roman"/>
          <w:color w:val="000000"/>
          <w:sz w:val="28"/>
          <w:szCs w:val="28"/>
        </w:rPr>
        <w:t>, Актюбинск</w:t>
      </w:r>
      <w:r>
        <w:rPr>
          <w:rFonts w:ascii="Times New Roman" w:eastAsia="Times New Roman" w:hAnsi="Times New Roman" w:cs="Times New Roman"/>
          <w:color w:val="000000"/>
          <w:sz w:val="28"/>
          <w:szCs w:val="28"/>
        </w:rPr>
        <w:t>ая</w:t>
      </w:r>
      <w:r w:rsidRPr="008D1225">
        <w:rPr>
          <w:rFonts w:ascii="Times New Roman" w:eastAsia="Times New Roman" w:hAnsi="Times New Roman" w:cs="Times New Roman"/>
          <w:color w:val="000000"/>
          <w:sz w:val="28"/>
          <w:szCs w:val="28"/>
        </w:rPr>
        <w:t xml:space="preserve"> и Южно-Казахстанск</w:t>
      </w:r>
      <w:r>
        <w:rPr>
          <w:rFonts w:ascii="Times New Roman" w:eastAsia="Times New Roman" w:hAnsi="Times New Roman" w:cs="Times New Roman"/>
          <w:color w:val="000000"/>
          <w:sz w:val="28"/>
          <w:szCs w:val="28"/>
        </w:rPr>
        <w:t xml:space="preserve">ая, </w:t>
      </w:r>
      <w:r w:rsidR="00DA4EFB">
        <w:rPr>
          <w:rFonts w:ascii="Times New Roman" w:eastAsia="Times New Roman" w:hAnsi="Times New Roman" w:cs="Times New Roman"/>
          <w:color w:val="000000"/>
          <w:sz w:val="28"/>
          <w:szCs w:val="28"/>
        </w:rPr>
        <w:t xml:space="preserve">находится </w:t>
      </w:r>
      <w:r>
        <w:rPr>
          <w:rFonts w:ascii="Times New Roman" w:eastAsia="Times New Roman" w:hAnsi="Times New Roman" w:cs="Times New Roman"/>
          <w:color w:val="000000"/>
          <w:sz w:val="28"/>
          <w:szCs w:val="28"/>
        </w:rPr>
        <w:t xml:space="preserve">ниже среднего </w:t>
      </w:r>
      <m:oMath>
        <m:r>
          <w:rPr>
            <w:rFonts w:ascii="Cambria Math" w:eastAsia="Times New Roman" w:hAnsi="Cambria Math" w:cs="Times New Roman"/>
            <w:color w:val="000000"/>
            <w:sz w:val="28"/>
            <w:szCs w:val="28"/>
          </w:rPr>
          <m:t>уровня</m:t>
        </m:r>
        <w:proofErr w:type="gramStart"/>
        <m:r>
          <w:rPr>
            <w:rFonts w:ascii="Cambria Math" w:eastAsia="Times New Roman" w:hAnsi="Cambria Math" w:cs="Times New Roman"/>
            <w:color w:val="000000"/>
            <w:sz w:val="28"/>
            <w:szCs w:val="28"/>
          </w:rPr>
          <m:t xml:space="preserve"> </m:t>
        </m:r>
        <m:r>
          <w:rPr>
            <w:rFonts w:ascii="Cambria Math" w:eastAsia="Times New Roman" w:hAnsi="Cambria Math" w:cs="Times New Roman"/>
            <w:color w:val="000000"/>
            <w:sz w:val="28"/>
            <w:szCs w:val="28"/>
            <w:highlight w:val="yellow"/>
          </w:rPr>
          <m:t>[]</m:t>
        </m:r>
      </m:oMath>
      <w:r w:rsidRPr="008D1225">
        <w:rPr>
          <w:rFonts w:ascii="Times New Roman" w:eastAsia="Times New Roman" w:hAnsi="Times New Roman" w:cs="Times New Roman"/>
          <w:color w:val="000000"/>
          <w:sz w:val="28"/>
          <w:szCs w:val="28"/>
          <w:highlight w:val="yellow"/>
        </w:rPr>
        <w:t>.</w:t>
      </w:r>
      <w:r w:rsidR="00BA0B85">
        <w:rPr>
          <w:rFonts w:ascii="Times New Roman" w:eastAsia="Times New Roman" w:hAnsi="Times New Roman" w:cs="Times New Roman"/>
          <w:color w:val="000000"/>
          <w:sz w:val="28"/>
          <w:szCs w:val="28"/>
        </w:rPr>
        <w:t xml:space="preserve"> </w:t>
      </w:r>
      <w:proofErr w:type="gramEnd"/>
    </w:p>
    <w:p w:rsidR="00033338" w:rsidRPr="001A40D8" w:rsidRDefault="00033338" w:rsidP="004A2E2E">
      <w:pPr>
        <w:shd w:val="clear" w:color="auto" w:fill="FFFFFF"/>
        <w:spacing w:after="0" w:line="360" w:lineRule="auto"/>
        <w:ind w:firstLine="709"/>
        <w:jc w:val="both"/>
        <w:rPr>
          <w:rFonts w:ascii="Times New Roman" w:eastAsia="Times New Roman" w:hAnsi="Times New Roman" w:cs="Times New Roman"/>
          <w:color w:val="000000"/>
          <w:spacing w:val="-6"/>
          <w:sz w:val="28"/>
          <w:szCs w:val="28"/>
        </w:rPr>
      </w:pPr>
      <w:r w:rsidRPr="001A40D8">
        <w:rPr>
          <w:rFonts w:ascii="Times New Roman" w:eastAsia="Times New Roman" w:hAnsi="Times New Roman" w:cs="Times New Roman"/>
          <w:color w:val="000000"/>
          <w:spacing w:val="-6"/>
          <w:sz w:val="28"/>
          <w:szCs w:val="28"/>
        </w:rPr>
        <w:t xml:space="preserve">На наш взгляд, более результативным фактором для сближения стран </w:t>
      </w:r>
      <w:proofErr w:type="gramStart"/>
      <w:r w:rsidR="00B70D5C" w:rsidRPr="001A40D8">
        <w:rPr>
          <w:rFonts w:ascii="Times New Roman" w:eastAsia="Times New Roman" w:hAnsi="Times New Roman" w:cs="Times New Roman"/>
          <w:color w:val="000000"/>
          <w:spacing w:val="-6"/>
          <w:sz w:val="28"/>
          <w:szCs w:val="28"/>
        </w:rPr>
        <w:t>центрально-азиатского</w:t>
      </w:r>
      <w:proofErr w:type="gramEnd"/>
      <w:r w:rsidR="00B70D5C" w:rsidRPr="001A40D8">
        <w:rPr>
          <w:rFonts w:ascii="Times New Roman" w:eastAsia="Times New Roman" w:hAnsi="Times New Roman" w:cs="Times New Roman"/>
          <w:color w:val="000000"/>
          <w:spacing w:val="-6"/>
          <w:sz w:val="28"/>
          <w:szCs w:val="28"/>
        </w:rPr>
        <w:t xml:space="preserve"> </w:t>
      </w:r>
      <w:proofErr w:type="spellStart"/>
      <w:r w:rsidRPr="001A40D8">
        <w:rPr>
          <w:rFonts w:ascii="Times New Roman" w:eastAsia="Times New Roman" w:hAnsi="Times New Roman" w:cs="Times New Roman"/>
          <w:color w:val="000000"/>
          <w:spacing w:val="-6"/>
          <w:sz w:val="28"/>
          <w:szCs w:val="28"/>
        </w:rPr>
        <w:t>субрегиона</w:t>
      </w:r>
      <w:proofErr w:type="spellEnd"/>
      <w:r w:rsidRPr="001A40D8">
        <w:rPr>
          <w:rFonts w:ascii="Times New Roman" w:eastAsia="Times New Roman" w:hAnsi="Times New Roman" w:cs="Times New Roman"/>
          <w:color w:val="000000"/>
          <w:spacing w:val="-6"/>
          <w:sz w:val="28"/>
          <w:szCs w:val="28"/>
        </w:rPr>
        <w:t xml:space="preserve"> постсоветского пространства в сфере безопасности выступит международное экономическое сотрудничество, закрепленное как на правовом, так и на организационном уровне.</w:t>
      </w:r>
    </w:p>
    <w:p w:rsidR="006A110F" w:rsidRPr="003612A5"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3612A5">
        <w:rPr>
          <w:rFonts w:ascii="Times New Roman" w:eastAsia="Times New Roman" w:hAnsi="Times New Roman" w:cs="Times New Roman"/>
          <w:color w:val="000000"/>
          <w:sz w:val="28"/>
          <w:szCs w:val="28"/>
        </w:rPr>
        <w:t xml:space="preserve">Таким образом, на </w:t>
      </w:r>
      <w:r w:rsidR="006A110F" w:rsidRPr="003612A5">
        <w:rPr>
          <w:rFonts w:ascii="Times New Roman" w:eastAsia="Times New Roman" w:hAnsi="Times New Roman" w:cs="Times New Roman"/>
          <w:color w:val="000000"/>
          <w:sz w:val="28"/>
          <w:szCs w:val="28"/>
        </w:rPr>
        <w:t xml:space="preserve">евразийском </w:t>
      </w:r>
      <w:r w:rsidRPr="003612A5">
        <w:rPr>
          <w:rFonts w:ascii="Times New Roman" w:eastAsia="Times New Roman" w:hAnsi="Times New Roman" w:cs="Times New Roman"/>
          <w:color w:val="000000"/>
          <w:sz w:val="28"/>
          <w:szCs w:val="28"/>
        </w:rPr>
        <w:t xml:space="preserve">постсоветском пространстве складывается сложная система безопасности. Необходимо государствам из единого комплекса стремиться к диалогу и согласию. Начальной точкой для формирования нового единства взглядов на региональную и субрегиональную безопасность </w:t>
      </w:r>
      <w:r w:rsidR="006A110F" w:rsidRPr="003612A5">
        <w:rPr>
          <w:rFonts w:ascii="Times New Roman" w:eastAsia="Times New Roman" w:hAnsi="Times New Roman" w:cs="Times New Roman"/>
          <w:color w:val="000000"/>
          <w:sz w:val="28"/>
          <w:szCs w:val="28"/>
        </w:rPr>
        <w:t>государств данного региона</w:t>
      </w:r>
      <w:r w:rsidRPr="003612A5">
        <w:rPr>
          <w:rFonts w:ascii="Times New Roman" w:eastAsia="Times New Roman" w:hAnsi="Times New Roman" w:cs="Times New Roman"/>
          <w:color w:val="000000"/>
          <w:sz w:val="28"/>
          <w:szCs w:val="28"/>
        </w:rPr>
        <w:t xml:space="preserve"> должно стать широкое видение нынешних угроз и опасностей. К угрозам можно отнести международные войны, гражданские беспорядки, организованную преступность, терроризм и оружие массового уничтожения. Поскольку региональная безопасность проявляет себя в социальной и экономической среде, в число угроз можно включить бедность, инфекционные заболевания, деградацию окружающей среды и ориентацию на западные рынки в ущерб собственной национальной экономике. Всё это способно подорвать любое государство </w:t>
      </w:r>
      <w:r w:rsidR="006A110F" w:rsidRPr="003612A5">
        <w:rPr>
          <w:rFonts w:ascii="Times New Roman" w:eastAsia="Times New Roman" w:hAnsi="Times New Roman" w:cs="Times New Roman"/>
          <w:color w:val="000000"/>
          <w:sz w:val="28"/>
          <w:szCs w:val="28"/>
        </w:rPr>
        <w:t xml:space="preserve">евразийского </w:t>
      </w:r>
      <w:r w:rsidRPr="003612A5">
        <w:rPr>
          <w:rFonts w:ascii="Times New Roman" w:eastAsia="Times New Roman" w:hAnsi="Times New Roman" w:cs="Times New Roman"/>
          <w:color w:val="000000"/>
          <w:sz w:val="28"/>
          <w:szCs w:val="28"/>
        </w:rPr>
        <w:t xml:space="preserve">постсоветского пространства как единицу международной системы и резко снизить уровень безопасности. На наш взгляд, даже при наличии у каждого субъекта </w:t>
      </w:r>
      <w:proofErr w:type="spellStart"/>
      <w:r w:rsidRPr="003612A5">
        <w:rPr>
          <w:rFonts w:ascii="Times New Roman" w:eastAsia="Times New Roman" w:hAnsi="Times New Roman" w:cs="Times New Roman"/>
          <w:color w:val="000000"/>
          <w:sz w:val="28"/>
          <w:szCs w:val="28"/>
        </w:rPr>
        <w:t>многовекторной</w:t>
      </w:r>
      <w:proofErr w:type="spellEnd"/>
      <w:r w:rsidRPr="003612A5">
        <w:rPr>
          <w:rFonts w:ascii="Times New Roman" w:eastAsia="Times New Roman" w:hAnsi="Times New Roman" w:cs="Times New Roman"/>
          <w:color w:val="000000"/>
          <w:sz w:val="28"/>
          <w:szCs w:val="28"/>
        </w:rPr>
        <w:t xml:space="preserve"> внешней политики крайне важно государствам проявлять заинтересованность в формировании и укреплении системы коллективной безопасности. </w:t>
      </w:r>
      <w:r w:rsidR="006A110F" w:rsidRPr="003612A5">
        <w:rPr>
          <w:rFonts w:ascii="Times New Roman" w:eastAsia="Times New Roman" w:hAnsi="Times New Roman" w:cs="Times New Roman"/>
          <w:color w:val="000000"/>
          <w:sz w:val="28"/>
          <w:szCs w:val="28"/>
        </w:rPr>
        <w:t xml:space="preserve">Безусловно </w:t>
      </w:r>
    </w:p>
    <w:p w:rsidR="00033338" w:rsidRPr="00033338" w:rsidRDefault="00033338"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3612A5">
        <w:rPr>
          <w:rFonts w:ascii="Times New Roman" w:eastAsia="Times New Roman" w:hAnsi="Times New Roman" w:cs="Times New Roman"/>
          <w:color w:val="000000"/>
          <w:sz w:val="28"/>
          <w:szCs w:val="28"/>
        </w:rPr>
        <w:t>Для совместного противодействия внутренним и внешним угрозам необходимо использовать нормативно-правовой потенциал и организующую силу институтов коллективной безопасности.</w:t>
      </w:r>
    </w:p>
    <w:p w:rsidR="003612A5" w:rsidRDefault="003612A5"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r w:rsidRPr="003612A5">
        <w:rPr>
          <w:rFonts w:ascii="Times New Roman" w:eastAsia="Times New Roman" w:hAnsi="Times New Roman" w:cs="Times New Roman"/>
          <w:color w:val="000000"/>
          <w:sz w:val="28"/>
          <w:szCs w:val="28"/>
        </w:rPr>
        <w:t xml:space="preserve">Обеспечение экономической безопасности </w:t>
      </w:r>
      <w:r>
        <w:rPr>
          <w:rFonts w:ascii="Times New Roman" w:eastAsia="Times New Roman" w:hAnsi="Times New Roman" w:cs="Times New Roman"/>
          <w:color w:val="000000"/>
          <w:sz w:val="28"/>
          <w:szCs w:val="28"/>
        </w:rPr>
        <w:t>выступает</w:t>
      </w:r>
      <w:r w:rsidRPr="003612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ключевой </w:t>
      </w:r>
      <w:r w:rsidRPr="003612A5">
        <w:rPr>
          <w:rFonts w:ascii="Times New Roman" w:eastAsia="Times New Roman" w:hAnsi="Times New Roman" w:cs="Times New Roman"/>
          <w:color w:val="000000"/>
          <w:sz w:val="28"/>
          <w:szCs w:val="28"/>
        </w:rPr>
        <w:t>задач</w:t>
      </w:r>
      <w:r>
        <w:rPr>
          <w:rFonts w:ascii="Times New Roman" w:eastAsia="Times New Roman" w:hAnsi="Times New Roman" w:cs="Times New Roman"/>
          <w:color w:val="000000"/>
          <w:sz w:val="28"/>
          <w:szCs w:val="28"/>
        </w:rPr>
        <w:t>ей</w:t>
      </w:r>
      <w:r w:rsidRPr="003612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условиях усиления </w:t>
      </w:r>
      <w:r w:rsidRPr="003612A5">
        <w:rPr>
          <w:rFonts w:ascii="Times New Roman" w:eastAsia="Times New Roman" w:hAnsi="Times New Roman" w:cs="Times New Roman"/>
          <w:color w:val="000000"/>
          <w:sz w:val="28"/>
          <w:szCs w:val="28"/>
        </w:rPr>
        <w:t xml:space="preserve">угроз как внешнего, так и внутреннего </w:t>
      </w:r>
      <w:proofErr w:type="spellStart"/>
      <w:r>
        <w:rPr>
          <w:rFonts w:ascii="Times New Roman" w:eastAsia="Times New Roman" w:hAnsi="Times New Roman" w:cs="Times New Roman"/>
          <w:color w:val="000000"/>
          <w:sz w:val="28"/>
          <w:szCs w:val="28"/>
        </w:rPr>
        <w:t>харатакера</w:t>
      </w:r>
      <w:proofErr w:type="spellEnd"/>
      <w:r w:rsidRPr="003612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Также в системе интеграционных процессов Евразии крайне необходимо сформировать</w:t>
      </w:r>
      <w:r w:rsidRPr="003612A5">
        <w:rPr>
          <w:rFonts w:ascii="Times New Roman" w:eastAsia="Times New Roman" w:hAnsi="Times New Roman" w:cs="Times New Roman"/>
          <w:color w:val="000000"/>
          <w:sz w:val="28"/>
          <w:szCs w:val="28"/>
        </w:rPr>
        <w:t xml:space="preserve"> </w:t>
      </w:r>
      <w:r w:rsidRPr="003612A5">
        <w:rPr>
          <w:rFonts w:ascii="Times New Roman" w:eastAsia="Times New Roman" w:hAnsi="Times New Roman" w:cs="Times New Roman"/>
          <w:color w:val="000000"/>
          <w:sz w:val="28"/>
          <w:szCs w:val="28"/>
        </w:rPr>
        <w:lastRenderedPageBreak/>
        <w:t>стратеги</w:t>
      </w:r>
      <w:r>
        <w:rPr>
          <w:rFonts w:ascii="Times New Roman" w:eastAsia="Times New Roman" w:hAnsi="Times New Roman" w:cs="Times New Roman"/>
          <w:color w:val="000000"/>
          <w:sz w:val="28"/>
          <w:szCs w:val="28"/>
        </w:rPr>
        <w:t xml:space="preserve">и </w:t>
      </w:r>
      <w:r w:rsidRPr="003612A5">
        <w:rPr>
          <w:rFonts w:ascii="Times New Roman" w:eastAsia="Times New Roman" w:hAnsi="Times New Roman" w:cs="Times New Roman"/>
          <w:color w:val="000000"/>
          <w:sz w:val="28"/>
          <w:szCs w:val="28"/>
        </w:rPr>
        <w:t>развития различных отраслей, обеспеч</w:t>
      </w:r>
      <w:r>
        <w:rPr>
          <w:rFonts w:ascii="Times New Roman" w:eastAsia="Times New Roman" w:hAnsi="Times New Roman" w:cs="Times New Roman"/>
          <w:color w:val="000000"/>
          <w:sz w:val="28"/>
          <w:szCs w:val="28"/>
        </w:rPr>
        <w:t>ить</w:t>
      </w:r>
      <w:r w:rsidRPr="003612A5">
        <w:rPr>
          <w:rFonts w:ascii="Times New Roman" w:eastAsia="Times New Roman" w:hAnsi="Times New Roman" w:cs="Times New Roman"/>
          <w:color w:val="000000"/>
          <w:sz w:val="28"/>
          <w:szCs w:val="28"/>
        </w:rPr>
        <w:t xml:space="preserve"> конкурентоспособност</w:t>
      </w:r>
      <w:r>
        <w:rPr>
          <w:rFonts w:ascii="Times New Roman" w:eastAsia="Times New Roman" w:hAnsi="Times New Roman" w:cs="Times New Roman"/>
          <w:color w:val="000000"/>
          <w:sz w:val="28"/>
          <w:szCs w:val="28"/>
        </w:rPr>
        <w:t>ь</w:t>
      </w:r>
      <w:r w:rsidRPr="003612A5">
        <w:rPr>
          <w:rFonts w:ascii="Times New Roman" w:eastAsia="Times New Roman" w:hAnsi="Times New Roman" w:cs="Times New Roman"/>
          <w:color w:val="000000"/>
          <w:sz w:val="28"/>
          <w:szCs w:val="28"/>
        </w:rPr>
        <w:t xml:space="preserve"> отечественной экономики</w:t>
      </w:r>
      <w:r>
        <w:rPr>
          <w:rFonts w:ascii="Times New Roman" w:eastAsia="Times New Roman" w:hAnsi="Times New Roman" w:cs="Times New Roman"/>
          <w:color w:val="000000"/>
          <w:sz w:val="28"/>
          <w:szCs w:val="28"/>
        </w:rPr>
        <w:t>, что в свою очередь гарантирует</w:t>
      </w:r>
      <w:r w:rsidRPr="003612A5">
        <w:rPr>
          <w:rFonts w:ascii="Times New Roman" w:eastAsia="Times New Roman" w:hAnsi="Times New Roman" w:cs="Times New Roman"/>
          <w:color w:val="000000"/>
          <w:sz w:val="28"/>
          <w:szCs w:val="28"/>
        </w:rPr>
        <w:t xml:space="preserve"> экономическ</w:t>
      </w:r>
      <w:r>
        <w:rPr>
          <w:rFonts w:ascii="Times New Roman" w:eastAsia="Times New Roman" w:hAnsi="Times New Roman" w:cs="Times New Roman"/>
          <w:color w:val="000000"/>
          <w:sz w:val="28"/>
          <w:szCs w:val="28"/>
        </w:rPr>
        <w:t xml:space="preserve">ую </w:t>
      </w:r>
      <w:r w:rsidRPr="003612A5">
        <w:rPr>
          <w:rFonts w:ascii="Times New Roman" w:eastAsia="Times New Roman" w:hAnsi="Times New Roman" w:cs="Times New Roman"/>
          <w:color w:val="000000"/>
          <w:sz w:val="28"/>
          <w:szCs w:val="28"/>
        </w:rPr>
        <w:t xml:space="preserve"> безопасност</w:t>
      </w:r>
      <w:r>
        <w:rPr>
          <w:rFonts w:ascii="Times New Roman" w:eastAsia="Times New Roman" w:hAnsi="Times New Roman" w:cs="Times New Roman"/>
          <w:color w:val="000000"/>
          <w:sz w:val="28"/>
          <w:szCs w:val="28"/>
        </w:rPr>
        <w:t xml:space="preserve">ь. </w:t>
      </w:r>
    </w:p>
    <w:p w:rsidR="003612A5" w:rsidRPr="00033338" w:rsidRDefault="003612A5" w:rsidP="004A2E2E">
      <w:pPr>
        <w:widowControl w:val="0"/>
        <w:suppressAutoHyphens/>
        <w:spacing w:after="0" w:line="360" w:lineRule="auto"/>
        <w:ind w:firstLine="709"/>
        <w:jc w:val="both"/>
        <w:rPr>
          <w:rFonts w:ascii="Times New Roman" w:eastAsia="Times New Roman" w:hAnsi="Times New Roman" w:cs="Times New Roman"/>
          <w:color w:val="000000"/>
          <w:sz w:val="28"/>
          <w:szCs w:val="28"/>
        </w:rPr>
      </w:pPr>
    </w:p>
    <w:p w:rsidR="00033338" w:rsidRPr="00F3048B" w:rsidRDefault="00033338" w:rsidP="004A2E2E">
      <w:pPr>
        <w:widowControl w:val="0"/>
        <w:suppressAutoHyphens/>
        <w:spacing w:after="0" w:line="360" w:lineRule="auto"/>
        <w:ind w:firstLine="709"/>
        <w:jc w:val="center"/>
        <w:rPr>
          <w:rFonts w:ascii="Times New Roman" w:eastAsia="Times New Roman" w:hAnsi="Times New Roman" w:cs="Times New Roman"/>
          <w:b/>
          <w:color w:val="000000"/>
          <w:sz w:val="28"/>
          <w:szCs w:val="28"/>
        </w:rPr>
      </w:pPr>
      <w:r w:rsidRPr="00F3048B">
        <w:rPr>
          <w:rFonts w:ascii="Times New Roman" w:eastAsia="Times New Roman" w:hAnsi="Times New Roman" w:cs="Times New Roman"/>
          <w:b/>
          <w:color w:val="000000"/>
          <w:sz w:val="28"/>
          <w:szCs w:val="28"/>
        </w:rPr>
        <w:t>Список</w:t>
      </w:r>
      <w:r w:rsidR="00E10671" w:rsidRPr="00F3048B">
        <w:rPr>
          <w:rFonts w:ascii="Times New Roman" w:eastAsia="Times New Roman" w:hAnsi="Times New Roman" w:cs="Times New Roman"/>
          <w:b/>
          <w:color w:val="000000"/>
          <w:sz w:val="28"/>
          <w:szCs w:val="28"/>
        </w:rPr>
        <w:t xml:space="preserve"> использованных источников и литературы</w:t>
      </w:r>
    </w:p>
    <w:p w:rsidR="00033338" w:rsidRPr="00F3048B" w:rsidRDefault="00033338" w:rsidP="004A2E2E">
      <w:pPr>
        <w:numPr>
          <w:ilvl w:val="0"/>
          <w:numId w:val="1"/>
        </w:numPr>
        <w:spacing w:after="0" w:line="360" w:lineRule="auto"/>
        <w:ind w:left="0" w:firstLine="709"/>
        <w:jc w:val="both"/>
        <w:rPr>
          <w:rFonts w:ascii="Times New Roman" w:eastAsia="Times New Roman" w:hAnsi="Times New Roman" w:cs="Times New Roman"/>
          <w:color w:val="000000"/>
          <w:sz w:val="28"/>
          <w:szCs w:val="28"/>
        </w:rPr>
      </w:pPr>
      <w:r w:rsidRPr="00F3048B">
        <w:rPr>
          <w:rFonts w:ascii="Times New Roman" w:eastAsia="Times New Roman" w:hAnsi="Times New Roman" w:cs="Times New Roman"/>
          <w:color w:val="000000"/>
          <w:sz w:val="28"/>
          <w:szCs w:val="28"/>
        </w:rPr>
        <w:t>Кулагин В.М. Современная международная безопасность. - М.: КНОРУС, 2012. - 432 с.</w:t>
      </w:r>
    </w:p>
    <w:p w:rsidR="00033338" w:rsidRPr="00F3048B" w:rsidRDefault="00033338" w:rsidP="004A2E2E">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Проблемы определения безопасности: системы безопасности для предотвращения войн // Разоружение - периодический обзор ООН. 1991. Т. XIV. № 4. - С. 96 - 97.</w:t>
      </w:r>
    </w:p>
    <w:p w:rsidR="003612A5" w:rsidRPr="00F3048B" w:rsidRDefault="003612A5" w:rsidP="004A2E2E">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 xml:space="preserve">Фомин А. Экономическая безопасность государства. URL: http://www.intertrends.ru/twenty-four/012.htm </w:t>
      </w:r>
    </w:p>
    <w:p w:rsidR="002F4930" w:rsidRDefault="002F4930"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2F4930">
        <w:rPr>
          <w:rFonts w:ascii="Times New Roman" w:eastAsia="Times New Roman" w:hAnsi="Times New Roman" w:cs="Times New Roman"/>
          <w:sz w:val="28"/>
          <w:szCs w:val="28"/>
          <w:lang w:eastAsia="ru-RU"/>
        </w:rPr>
        <w:t>Кайгородцев</w:t>
      </w:r>
      <w:proofErr w:type="spellEnd"/>
      <w:r w:rsidRPr="002F4930">
        <w:rPr>
          <w:rFonts w:ascii="Times New Roman" w:eastAsia="Times New Roman" w:hAnsi="Times New Roman" w:cs="Times New Roman"/>
          <w:sz w:val="28"/>
          <w:szCs w:val="28"/>
          <w:lang w:eastAsia="ru-RU"/>
        </w:rPr>
        <w:t xml:space="preserve"> А.А.</w:t>
      </w:r>
      <w:r>
        <w:rPr>
          <w:rFonts w:ascii="Times New Roman" w:eastAsia="Times New Roman" w:hAnsi="Times New Roman" w:cs="Times New Roman"/>
          <w:sz w:val="28"/>
          <w:szCs w:val="28"/>
          <w:lang w:eastAsia="ru-RU"/>
        </w:rPr>
        <w:t xml:space="preserve"> Э</w:t>
      </w:r>
      <w:r w:rsidRPr="002F4930">
        <w:rPr>
          <w:rFonts w:ascii="Times New Roman" w:eastAsia="Times New Roman" w:hAnsi="Times New Roman" w:cs="Times New Roman"/>
          <w:sz w:val="28"/>
          <w:szCs w:val="28"/>
          <w:lang w:eastAsia="ru-RU"/>
        </w:rPr>
        <w:t xml:space="preserve">кономическая безопасность </w:t>
      </w:r>
      <w:r>
        <w:rPr>
          <w:rFonts w:ascii="Times New Roman" w:eastAsia="Times New Roman" w:hAnsi="Times New Roman" w:cs="Times New Roman"/>
          <w:sz w:val="28"/>
          <w:szCs w:val="28"/>
          <w:lang w:eastAsia="ru-RU"/>
        </w:rPr>
        <w:t>К</w:t>
      </w:r>
      <w:r w:rsidRPr="002F4930">
        <w:rPr>
          <w:rFonts w:ascii="Times New Roman" w:eastAsia="Times New Roman" w:hAnsi="Times New Roman" w:cs="Times New Roman"/>
          <w:sz w:val="28"/>
          <w:szCs w:val="28"/>
          <w:lang w:eastAsia="ru-RU"/>
        </w:rPr>
        <w:t>азахстана в условиях т</w:t>
      </w:r>
      <w:r>
        <w:rPr>
          <w:rFonts w:ascii="Times New Roman" w:eastAsia="Times New Roman" w:hAnsi="Times New Roman" w:cs="Times New Roman"/>
          <w:sz w:val="28"/>
          <w:szCs w:val="28"/>
          <w:lang w:eastAsia="ru-RU"/>
        </w:rPr>
        <w:t xml:space="preserve">урбулентности мировой экономики. </w:t>
      </w:r>
    </w:p>
    <w:p w:rsidR="00F3048B"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 xml:space="preserve"> Концепция национальной безопасности Российской Федерации, утвержденная Указом Президента РФ от 17 декабря 1997 г. Доступ из справ</w:t>
      </w:r>
      <w:proofErr w:type="gramStart"/>
      <w:r w:rsidRPr="00F3048B">
        <w:rPr>
          <w:rFonts w:ascii="Times New Roman" w:eastAsia="Times New Roman" w:hAnsi="Times New Roman" w:cs="Times New Roman"/>
          <w:sz w:val="28"/>
          <w:szCs w:val="28"/>
          <w:lang w:eastAsia="ru-RU"/>
        </w:rPr>
        <w:t>.-</w:t>
      </w:r>
      <w:proofErr w:type="gramEnd"/>
      <w:r w:rsidRPr="00F3048B">
        <w:rPr>
          <w:rFonts w:ascii="Times New Roman" w:eastAsia="Times New Roman" w:hAnsi="Times New Roman" w:cs="Times New Roman"/>
          <w:sz w:val="28"/>
          <w:szCs w:val="28"/>
          <w:lang w:eastAsia="ru-RU"/>
        </w:rPr>
        <w:t>правовой системы «</w:t>
      </w:r>
      <w:proofErr w:type="spellStart"/>
      <w:r w:rsidRPr="00F3048B">
        <w:rPr>
          <w:rFonts w:ascii="Times New Roman" w:eastAsia="Times New Roman" w:hAnsi="Times New Roman" w:cs="Times New Roman"/>
          <w:sz w:val="28"/>
          <w:szCs w:val="28"/>
          <w:lang w:eastAsia="ru-RU"/>
        </w:rPr>
        <w:t>КонсультантПлюс</w:t>
      </w:r>
      <w:proofErr w:type="spellEnd"/>
      <w:r w:rsidRPr="00F3048B">
        <w:rPr>
          <w:rFonts w:ascii="Times New Roman" w:eastAsia="Times New Roman" w:hAnsi="Times New Roman" w:cs="Times New Roman"/>
          <w:sz w:val="28"/>
          <w:szCs w:val="28"/>
          <w:lang w:eastAsia="ru-RU"/>
        </w:rPr>
        <w:t xml:space="preserve">». </w:t>
      </w:r>
    </w:p>
    <w:p w:rsidR="00F3048B"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О безопасности: Закон Российской Федерации № 2446-1 от 5 марта 1992 г. (в ред. от 26 июня 2008 г.). Доступ из справ</w:t>
      </w:r>
      <w:proofErr w:type="gramStart"/>
      <w:r w:rsidRPr="00F3048B">
        <w:rPr>
          <w:rFonts w:ascii="Times New Roman" w:eastAsia="Times New Roman" w:hAnsi="Times New Roman" w:cs="Times New Roman"/>
          <w:sz w:val="28"/>
          <w:szCs w:val="28"/>
          <w:lang w:eastAsia="ru-RU"/>
        </w:rPr>
        <w:t>.-</w:t>
      </w:r>
      <w:proofErr w:type="gramEnd"/>
      <w:r w:rsidRPr="00F3048B">
        <w:rPr>
          <w:rFonts w:ascii="Times New Roman" w:eastAsia="Times New Roman" w:hAnsi="Times New Roman" w:cs="Times New Roman"/>
          <w:sz w:val="28"/>
          <w:szCs w:val="28"/>
          <w:lang w:eastAsia="ru-RU"/>
        </w:rPr>
        <w:t>правовой системы «</w:t>
      </w:r>
      <w:proofErr w:type="spellStart"/>
      <w:r w:rsidRPr="00F3048B">
        <w:rPr>
          <w:rFonts w:ascii="Times New Roman" w:eastAsia="Times New Roman" w:hAnsi="Times New Roman" w:cs="Times New Roman"/>
          <w:sz w:val="28"/>
          <w:szCs w:val="28"/>
          <w:lang w:eastAsia="ru-RU"/>
        </w:rPr>
        <w:t>КонсультантПлюс</w:t>
      </w:r>
      <w:proofErr w:type="spellEnd"/>
      <w:r w:rsidRPr="00F3048B">
        <w:rPr>
          <w:rFonts w:ascii="Times New Roman" w:eastAsia="Times New Roman" w:hAnsi="Times New Roman" w:cs="Times New Roman"/>
          <w:sz w:val="28"/>
          <w:szCs w:val="28"/>
          <w:lang w:eastAsia="ru-RU"/>
        </w:rPr>
        <w:t xml:space="preserve">». </w:t>
      </w:r>
    </w:p>
    <w:p w:rsidR="00F3048B"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 xml:space="preserve">Концепция национальной безопасности Российской Федерации, утвержденная Указом Президента РФ от 10 января 2000 г. Доступ из </w:t>
      </w:r>
      <w:proofErr w:type="spellStart"/>
      <w:r w:rsidRPr="00F3048B">
        <w:rPr>
          <w:rFonts w:ascii="Times New Roman" w:eastAsia="Times New Roman" w:hAnsi="Times New Roman" w:cs="Times New Roman"/>
          <w:sz w:val="28"/>
          <w:szCs w:val="28"/>
          <w:lang w:eastAsia="ru-RU"/>
        </w:rPr>
        <w:t>спарв</w:t>
      </w:r>
      <w:proofErr w:type="spellEnd"/>
      <w:proofErr w:type="gramStart"/>
      <w:r w:rsidRPr="00F3048B">
        <w:rPr>
          <w:rFonts w:ascii="Times New Roman" w:eastAsia="Times New Roman" w:hAnsi="Times New Roman" w:cs="Times New Roman"/>
          <w:sz w:val="28"/>
          <w:szCs w:val="28"/>
          <w:lang w:eastAsia="ru-RU"/>
        </w:rPr>
        <w:t>.-</w:t>
      </w:r>
      <w:proofErr w:type="gramEnd"/>
      <w:r w:rsidRPr="00F3048B">
        <w:rPr>
          <w:rFonts w:ascii="Times New Roman" w:eastAsia="Times New Roman" w:hAnsi="Times New Roman" w:cs="Times New Roman"/>
          <w:sz w:val="28"/>
          <w:szCs w:val="28"/>
          <w:lang w:eastAsia="ru-RU"/>
        </w:rPr>
        <w:t>прав</w:t>
      </w:r>
      <w:r w:rsidR="00F3048B" w:rsidRPr="00F3048B">
        <w:rPr>
          <w:rFonts w:ascii="Times New Roman" w:eastAsia="Times New Roman" w:hAnsi="Times New Roman" w:cs="Times New Roman"/>
          <w:sz w:val="28"/>
          <w:szCs w:val="28"/>
          <w:lang w:eastAsia="ru-RU"/>
        </w:rPr>
        <w:t>овой системы «</w:t>
      </w:r>
      <w:proofErr w:type="spellStart"/>
      <w:r w:rsidR="00F3048B" w:rsidRPr="00F3048B">
        <w:rPr>
          <w:rFonts w:ascii="Times New Roman" w:eastAsia="Times New Roman" w:hAnsi="Times New Roman" w:cs="Times New Roman"/>
          <w:sz w:val="28"/>
          <w:szCs w:val="28"/>
          <w:lang w:eastAsia="ru-RU"/>
        </w:rPr>
        <w:t>КонсультантПлюс</w:t>
      </w:r>
      <w:proofErr w:type="spellEnd"/>
      <w:r w:rsidR="00F3048B" w:rsidRPr="00F3048B">
        <w:rPr>
          <w:rFonts w:ascii="Times New Roman" w:eastAsia="Times New Roman" w:hAnsi="Times New Roman" w:cs="Times New Roman"/>
          <w:sz w:val="28"/>
          <w:szCs w:val="28"/>
          <w:lang w:eastAsia="ru-RU"/>
        </w:rPr>
        <w:t>».</w:t>
      </w:r>
    </w:p>
    <w:p w:rsidR="00F3048B"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Стратегия национальной безопасности Российской Федерации до 2020 года, утвержденная Указом Президента Российской Федерации от 12 мая 2009 г. № 537. Доступ из справ</w:t>
      </w:r>
      <w:proofErr w:type="gramStart"/>
      <w:r w:rsidRPr="00F3048B">
        <w:rPr>
          <w:rFonts w:ascii="Times New Roman" w:eastAsia="Times New Roman" w:hAnsi="Times New Roman" w:cs="Times New Roman"/>
          <w:sz w:val="28"/>
          <w:szCs w:val="28"/>
          <w:lang w:eastAsia="ru-RU"/>
        </w:rPr>
        <w:t>.-</w:t>
      </w:r>
      <w:proofErr w:type="gramEnd"/>
      <w:r w:rsidRPr="00F3048B">
        <w:rPr>
          <w:rFonts w:ascii="Times New Roman" w:eastAsia="Times New Roman" w:hAnsi="Times New Roman" w:cs="Times New Roman"/>
          <w:sz w:val="28"/>
          <w:szCs w:val="28"/>
          <w:lang w:eastAsia="ru-RU"/>
        </w:rPr>
        <w:t>правовой системы «</w:t>
      </w:r>
      <w:proofErr w:type="spellStart"/>
      <w:r w:rsidRPr="00F3048B">
        <w:rPr>
          <w:rFonts w:ascii="Times New Roman" w:eastAsia="Times New Roman" w:hAnsi="Times New Roman" w:cs="Times New Roman"/>
          <w:sz w:val="28"/>
          <w:szCs w:val="28"/>
          <w:lang w:eastAsia="ru-RU"/>
        </w:rPr>
        <w:t>КонсультантПлюс</w:t>
      </w:r>
      <w:proofErr w:type="spellEnd"/>
      <w:r w:rsidRPr="00F3048B">
        <w:rPr>
          <w:rFonts w:ascii="Times New Roman" w:eastAsia="Times New Roman" w:hAnsi="Times New Roman" w:cs="Times New Roman"/>
          <w:sz w:val="28"/>
          <w:szCs w:val="28"/>
          <w:lang w:eastAsia="ru-RU"/>
        </w:rPr>
        <w:t xml:space="preserve">». </w:t>
      </w:r>
    </w:p>
    <w:p w:rsidR="00F3048B"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F3048B">
        <w:rPr>
          <w:rFonts w:ascii="Times New Roman" w:eastAsia="Times New Roman" w:hAnsi="Times New Roman" w:cs="Times New Roman"/>
          <w:sz w:val="28"/>
          <w:szCs w:val="28"/>
          <w:lang w:eastAsia="ru-RU"/>
        </w:rPr>
        <w:t>Сенчагов</w:t>
      </w:r>
      <w:proofErr w:type="spellEnd"/>
      <w:r w:rsidRPr="00F3048B">
        <w:rPr>
          <w:rFonts w:ascii="Times New Roman" w:eastAsia="Times New Roman" w:hAnsi="Times New Roman" w:cs="Times New Roman"/>
          <w:sz w:val="28"/>
          <w:szCs w:val="28"/>
          <w:lang w:eastAsia="ru-RU"/>
        </w:rPr>
        <w:t xml:space="preserve"> В. К. Экономическая безопасность России: учебник. М.: Дело, 2005. С. 22. </w:t>
      </w:r>
    </w:p>
    <w:p w:rsidR="00F3048B"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t xml:space="preserve">Абалкин Л. И. Экономическая безопасность России: угрозы и их отражение // Вопросы экономики. 1994. № 12. С. 4. </w:t>
      </w:r>
    </w:p>
    <w:p w:rsidR="003612A5" w:rsidRPr="00F3048B" w:rsidRDefault="003612A5" w:rsidP="00F3048B">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3048B">
        <w:rPr>
          <w:rFonts w:ascii="Times New Roman" w:eastAsia="Times New Roman" w:hAnsi="Times New Roman" w:cs="Times New Roman"/>
          <w:sz w:val="28"/>
          <w:szCs w:val="28"/>
          <w:lang w:eastAsia="ru-RU"/>
        </w:rPr>
        <w:lastRenderedPageBreak/>
        <w:t xml:space="preserve">Государственная стратегия экономической безопасности Российской Федерации. URL: http:// www.scrf.gov.ru/ </w:t>
      </w:r>
      <w:proofErr w:type="spellStart"/>
      <w:r w:rsidRPr="00F3048B">
        <w:rPr>
          <w:rFonts w:ascii="Times New Roman" w:eastAsia="Times New Roman" w:hAnsi="Times New Roman" w:cs="Times New Roman"/>
          <w:sz w:val="28"/>
          <w:szCs w:val="28"/>
          <w:lang w:eastAsia="ru-RU"/>
        </w:rPr>
        <w:t>documents</w:t>
      </w:r>
      <w:proofErr w:type="spellEnd"/>
      <w:r w:rsidRPr="00F3048B">
        <w:rPr>
          <w:rFonts w:ascii="Times New Roman" w:eastAsia="Times New Roman" w:hAnsi="Times New Roman" w:cs="Times New Roman"/>
          <w:sz w:val="28"/>
          <w:szCs w:val="28"/>
          <w:lang w:eastAsia="ru-RU"/>
        </w:rPr>
        <w:t>/15/23.html</w:t>
      </w:r>
    </w:p>
    <w:p w:rsidR="00664AF7" w:rsidRPr="003612A5" w:rsidRDefault="00664AF7" w:rsidP="004A2E2E">
      <w:pPr>
        <w:spacing w:after="0" w:line="360" w:lineRule="auto"/>
        <w:ind w:firstLine="709"/>
        <w:jc w:val="both"/>
        <w:rPr>
          <w:rFonts w:ascii="TimesNewRoman,Bold" w:eastAsia="Times New Roman" w:hAnsi="TimesNewRoman,Bold" w:cs="TimesNewRoman,Bold"/>
          <w:b/>
          <w:bCs/>
          <w:sz w:val="28"/>
          <w:szCs w:val="28"/>
          <w:lang w:eastAsia="ru-RU"/>
        </w:rPr>
      </w:pPr>
    </w:p>
    <w:p w:rsidR="00033338" w:rsidRPr="00793BD8" w:rsidRDefault="00033338" w:rsidP="004A2E2E">
      <w:pPr>
        <w:spacing w:after="0" w:line="360" w:lineRule="auto"/>
        <w:ind w:firstLine="709"/>
        <w:jc w:val="both"/>
        <w:rPr>
          <w:rFonts w:ascii="TimesNewRoman,Bold" w:eastAsia="Times New Roman" w:hAnsi="TimesNewRoman,Bold" w:cs="TimesNewRoman,Bold"/>
          <w:b/>
          <w:bCs/>
          <w:sz w:val="28"/>
          <w:szCs w:val="28"/>
          <w:lang w:eastAsia="ru-RU"/>
        </w:rPr>
      </w:pPr>
      <w:r w:rsidRPr="00793BD8">
        <w:rPr>
          <w:rFonts w:ascii="TimesNewRoman,Bold" w:eastAsia="Times New Roman" w:hAnsi="TimesNewRoman,Bold" w:cs="TimesNewRoman,Bold"/>
          <w:b/>
          <w:bCs/>
          <w:sz w:val="28"/>
          <w:szCs w:val="28"/>
          <w:lang w:eastAsia="ru-RU"/>
        </w:rPr>
        <w:t>Сведения об авторе</w:t>
      </w:r>
    </w:p>
    <w:p w:rsidR="00033338" w:rsidRPr="00793BD8" w:rsidRDefault="00033338" w:rsidP="00793BD8">
      <w:pPr>
        <w:spacing w:after="0" w:line="360" w:lineRule="auto"/>
        <w:ind w:firstLine="709"/>
        <w:jc w:val="both"/>
        <w:rPr>
          <w:rFonts w:ascii="TimesNewRoman" w:eastAsia="Times New Roman" w:hAnsi="TimesNewRoman" w:cs="TimesNewRoman"/>
          <w:sz w:val="28"/>
          <w:szCs w:val="28"/>
          <w:lang w:eastAsia="ru-RU"/>
        </w:rPr>
      </w:pPr>
      <w:proofErr w:type="spellStart"/>
      <w:r w:rsidRPr="00793BD8">
        <w:rPr>
          <w:rFonts w:ascii="TimesNewRoman,Bold" w:eastAsia="Times New Roman" w:hAnsi="TimesNewRoman,Bold" w:cs="TimesNewRoman,Bold"/>
          <w:bCs/>
          <w:sz w:val="28"/>
          <w:szCs w:val="28"/>
          <w:lang w:eastAsia="ru-RU"/>
        </w:rPr>
        <w:t>Терешина</w:t>
      </w:r>
      <w:proofErr w:type="spellEnd"/>
      <w:r w:rsidRPr="00793BD8">
        <w:rPr>
          <w:rFonts w:ascii="TimesNewRoman,Bold" w:eastAsia="Times New Roman" w:hAnsi="TimesNewRoman,Bold" w:cs="TimesNewRoman,Bold"/>
          <w:bCs/>
          <w:sz w:val="28"/>
          <w:szCs w:val="28"/>
          <w:lang w:eastAsia="ru-RU"/>
        </w:rPr>
        <w:t xml:space="preserve"> Елена Александровна </w:t>
      </w:r>
      <w:r w:rsidRPr="00793BD8">
        <w:rPr>
          <w:rFonts w:ascii="TimesNewRoman" w:eastAsia="Times New Roman" w:hAnsi="TimesNewRoman" w:cs="TimesNewRoman"/>
          <w:sz w:val="28"/>
          <w:szCs w:val="28"/>
          <w:lang w:eastAsia="ru-RU"/>
        </w:rPr>
        <w:t xml:space="preserve">– кандидат политических наук, доцент кафедры </w:t>
      </w:r>
      <w:proofErr w:type="spellStart"/>
      <w:r w:rsidRPr="00793BD8">
        <w:rPr>
          <w:rFonts w:ascii="TimesNewRoman" w:eastAsia="Times New Roman" w:hAnsi="TimesNewRoman" w:cs="TimesNewRoman"/>
          <w:sz w:val="28"/>
          <w:szCs w:val="28"/>
          <w:lang w:eastAsia="ru-RU"/>
        </w:rPr>
        <w:t>конфликтологии</w:t>
      </w:r>
      <w:proofErr w:type="spellEnd"/>
      <w:r w:rsidRPr="00793BD8">
        <w:rPr>
          <w:rFonts w:ascii="TimesNewRoman" w:eastAsia="Times New Roman" w:hAnsi="TimesNewRoman" w:cs="TimesNewRoman"/>
          <w:sz w:val="28"/>
          <w:szCs w:val="28"/>
          <w:lang w:eastAsia="ru-RU"/>
        </w:rPr>
        <w:t xml:space="preserve"> </w:t>
      </w:r>
      <w:r w:rsidR="00E10671" w:rsidRPr="00793BD8">
        <w:rPr>
          <w:rFonts w:ascii="TimesNewRoman" w:eastAsia="Times New Roman" w:hAnsi="TimesNewRoman" w:cs="TimesNewRoman"/>
          <w:sz w:val="28"/>
          <w:szCs w:val="28"/>
          <w:lang w:eastAsia="ru-RU"/>
        </w:rPr>
        <w:t>Института социально-философских наук и массовых коммуникаций</w:t>
      </w:r>
      <w:r w:rsidRPr="00793BD8">
        <w:rPr>
          <w:rFonts w:ascii="TimesNewRoman" w:eastAsia="Times New Roman" w:hAnsi="TimesNewRoman" w:cs="TimesNewRoman"/>
          <w:sz w:val="28"/>
          <w:szCs w:val="28"/>
          <w:lang w:eastAsia="ru-RU"/>
        </w:rPr>
        <w:t xml:space="preserve"> Казанского (Приволжского) федерального университета.</w:t>
      </w:r>
      <w:r w:rsidR="00E10671" w:rsidRPr="00793BD8">
        <w:rPr>
          <w:rFonts w:ascii="TimesNewRoman" w:eastAsia="Times New Roman" w:hAnsi="TimesNewRoman" w:cs="TimesNewRoman"/>
          <w:sz w:val="28"/>
          <w:szCs w:val="28"/>
          <w:lang w:eastAsia="ru-RU"/>
        </w:rPr>
        <w:t xml:space="preserve"> </w:t>
      </w:r>
      <w:r w:rsidRPr="00793BD8">
        <w:rPr>
          <w:rFonts w:ascii="TimesNewRoman" w:eastAsia="Times New Roman" w:hAnsi="TimesNewRoman" w:cs="TimesNewRoman"/>
          <w:sz w:val="28"/>
          <w:szCs w:val="28"/>
          <w:lang w:eastAsia="ru-RU"/>
        </w:rPr>
        <w:t xml:space="preserve">Контактная информация: </w:t>
      </w:r>
      <w:r w:rsidRPr="00793BD8">
        <w:rPr>
          <w:rFonts w:ascii="TimesNewRoman" w:eastAsia="Times New Roman" w:hAnsi="TimesNewRoman" w:cs="TimesNewRoman"/>
          <w:sz w:val="28"/>
          <w:szCs w:val="28"/>
          <w:lang w:val="en-US" w:eastAsia="ru-RU"/>
        </w:rPr>
        <w:t>e</w:t>
      </w:r>
      <w:r w:rsidR="00793BD8">
        <w:rPr>
          <w:rFonts w:ascii="TimesNewRoman" w:eastAsia="Times New Roman" w:hAnsi="TimesNewRoman" w:cs="TimesNewRoman"/>
          <w:sz w:val="28"/>
          <w:szCs w:val="28"/>
          <w:lang w:eastAsia="ru-RU"/>
        </w:rPr>
        <w:t>-</w:t>
      </w:r>
      <w:proofErr w:type="spellStart"/>
      <w:r w:rsidR="00793BD8">
        <w:rPr>
          <w:rFonts w:ascii="TimesNewRoman" w:eastAsia="Times New Roman" w:hAnsi="TimesNewRoman" w:cs="TimesNewRoman"/>
          <w:sz w:val="28"/>
          <w:szCs w:val="28"/>
          <w:lang w:eastAsia="ru-RU"/>
        </w:rPr>
        <w:t>mail</w:t>
      </w:r>
      <w:proofErr w:type="spellEnd"/>
      <w:r w:rsidR="00793BD8">
        <w:rPr>
          <w:rFonts w:ascii="TimesNewRoman" w:eastAsia="Times New Roman" w:hAnsi="TimesNewRoman" w:cs="TimesNewRoman"/>
          <w:sz w:val="28"/>
          <w:szCs w:val="28"/>
          <w:lang w:eastAsia="ru-RU"/>
        </w:rPr>
        <w:t>:</w:t>
      </w:r>
      <w:r w:rsidRPr="00793BD8">
        <w:rPr>
          <w:rFonts w:ascii="TimesNewRoman" w:eastAsia="Times New Roman" w:hAnsi="TimesNewRoman" w:cs="TimesNewRoman"/>
          <w:sz w:val="28"/>
          <w:szCs w:val="28"/>
          <w:lang w:eastAsia="ru-RU"/>
        </w:rPr>
        <w:t xml:space="preserve"> </w:t>
      </w:r>
      <w:proofErr w:type="spellStart"/>
      <w:r w:rsidR="00793BD8" w:rsidRPr="00793BD8">
        <w:rPr>
          <w:rFonts w:ascii="TimesNewRoman,Italic" w:eastAsia="Times New Roman" w:hAnsi="TimesNewRoman,Italic" w:cs="TimesNewRoman,Italic"/>
          <w:iCs/>
          <w:sz w:val="28"/>
          <w:szCs w:val="28"/>
          <w:lang w:val="en-US" w:eastAsia="ru-RU"/>
        </w:rPr>
        <w:t>teralena</w:t>
      </w:r>
      <w:proofErr w:type="spellEnd"/>
      <w:r w:rsidR="00793BD8" w:rsidRPr="00793BD8">
        <w:rPr>
          <w:rFonts w:ascii="TimesNewRoman,Italic" w:eastAsia="Times New Roman" w:hAnsi="TimesNewRoman,Italic" w:cs="TimesNewRoman,Italic"/>
          <w:iCs/>
          <w:sz w:val="28"/>
          <w:szCs w:val="28"/>
          <w:lang w:eastAsia="ru-RU"/>
        </w:rPr>
        <w:t>2010@</w:t>
      </w:r>
      <w:r w:rsidR="00793BD8" w:rsidRPr="00793BD8">
        <w:rPr>
          <w:rFonts w:ascii="TimesNewRoman,Italic" w:eastAsia="Times New Roman" w:hAnsi="TimesNewRoman,Italic" w:cs="TimesNewRoman,Italic"/>
          <w:iCs/>
          <w:sz w:val="28"/>
          <w:szCs w:val="28"/>
          <w:lang w:val="en-US" w:eastAsia="ru-RU"/>
        </w:rPr>
        <w:t>mail</w:t>
      </w:r>
      <w:r w:rsidR="00793BD8" w:rsidRPr="00793BD8">
        <w:rPr>
          <w:rFonts w:ascii="TimesNewRoman,Italic" w:eastAsia="Times New Roman" w:hAnsi="TimesNewRoman,Italic" w:cs="TimesNewRoman,Italic"/>
          <w:iCs/>
          <w:sz w:val="28"/>
          <w:szCs w:val="28"/>
          <w:lang w:eastAsia="ru-RU"/>
        </w:rPr>
        <w:t>.</w:t>
      </w:r>
      <w:proofErr w:type="spellStart"/>
      <w:r w:rsidR="00793BD8" w:rsidRPr="00793BD8">
        <w:rPr>
          <w:rFonts w:ascii="TimesNewRoman,Italic" w:eastAsia="Times New Roman" w:hAnsi="TimesNewRoman,Italic" w:cs="TimesNewRoman,Italic"/>
          <w:iCs/>
          <w:sz w:val="28"/>
          <w:szCs w:val="28"/>
          <w:lang w:val="en-US" w:eastAsia="ru-RU"/>
        </w:rPr>
        <w:t>ru</w:t>
      </w:r>
      <w:proofErr w:type="spellEnd"/>
      <w:r w:rsidR="00793BD8">
        <w:rPr>
          <w:rFonts w:ascii="TimesNewRoman,Italic" w:eastAsia="Times New Roman" w:hAnsi="TimesNewRoman,Italic" w:cs="TimesNewRoman,Italic"/>
          <w:iCs/>
          <w:sz w:val="28"/>
          <w:szCs w:val="28"/>
          <w:lang w:eastAsia="ru-RU"/>
        </w:rPr>
        <w:t>; тел.: 8(927)401-57-33</w:t>
      </w:r>
    </w:p>
    <w:p w:rsidR="00033338" w:rsidRPr="00793BD8" w:rsidRDefault="00033338" w:rsidP="004A2E2E">
      <w:pPr>
        <w:spacing w:after="0" w:line="360" w:lineRule="auto"/>
        <w:ind w:firstLine="709"/>
        <w:jc w:val="both"/>
        <w:rPr>
          <w:rFonts w:ascii="TimesNewRoman,Italic" w:eastAsia="Times New Roman" w:hAnsi="TimesNewRoman,Italic" w:cs="TimesNewRoman,Italic"/>
          <w:iCs/>
          <w:sz w:val="28"/>
          <w:szCs w:val="28"/>
          <w:lang w:eastAsia="ru-RU"/>
        </w:rPr>
      </w:pPr>
    </w:p>
    <w:sectPr w:rsidR="00033338" w:rsidRPr="00793BD8" w:rsidSect="004A2E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5AD"/>
    <w:multiLevelType w:val="hybridMultilevel"/>
    <w:tmpl w:val="E2AA33F8"/>
    <w:lvl w:ilvl="0" w:tplc="8F5AD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E60943"/>
    <w:multiLevelType w:val="hybridMultilevel"/>
    <w:tmpl w:val="BFE8B036"/>
    <w:lvl w:ilvl="0" w:tplc="B4A83EC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8"/>
    <w:rsid w:val="00033338"/>
    <w:rsid w:val="00046E8F"/>
    <w:rsid w:val="0007209A"/>
    <w:rsid w:val="000B2F79"/>
    <w:rsid w:val="000F2CD7"/>
    <w:rsid w:val="00117200"/>
    <w:rsid w:val="001A40D8"/>
    <w:rsid w:val="001B74FD"/>
    <w:rsid w:val="001F2FC7"/>
    <w:rsid w:val="0020658F"/>
    <w:rsid w:val="00252B42"/>
    <w:rsid w:val="0027585F"/>
    <w:rsid w:val="002913A5"/>
    <w:rsid w:val="002B3BA8"/>
    <w:rsid w:val="002C0610"/>
    <w:rsid w:val="002D09EF"/>
    <w:rsid w:val="002E6B9B"/>
    <w:rsid w:val="002F4930"/>
    <w:rsid w:val="00311CE2"/>
    <w:rsid w:val="00347030"/>
    <w:rsid w:val="00353D0C"/>
    <w:rsid w:val="003612A5"/>
    <w:rsid w:val="003831A8"/>
    <w:rsid w:val="003B0237"/>
    <w:rsid w:val="004A2E2E"/>
    <w:rsid w:val="0051093D"/>
    <w:rsid w:val="00542CD6"/>
    <w:rsid w:val="005778CD"/>
    <w:rsid w:val="005C563E"/>
    <w:rsid w:val="00664AF7"/>
    <w:rsid w:val="006A110F"/>
    <w:rsid w:val="006E204D"/>
    <w:rsid w:val="00793BD8"/>
    <w:rsid w:val="007C64AA"/>
    <w:rsid w:val="0082316E"/>
    <w:rsid w:val="00863C48"/>
    <w:rsid w:val="008830D7"/>
    <w:rsid w:val="00891FD7"/>
    <w:rsid w:val="008B6D68"/>
    <w:rsid w:val="008D1225"/>
    <w:rsid w:val="009135BB"/>
    <w:rsid w:val="00A25311"/>
    <w:rsid w:val="00A26382"/>
    <w:rsid w:val="00A318AF"/>
    <w:rsid w:val="00AC32FB"/>
    <w:rsid w:val="00B23E30"/>
    <w:rsid w:val="00B606DA"/>
    <w:rsid w:val="00B70D5C"/>
    <w:rsid w:val="00BA0B85"/>
    <w:rsid w:val="00BB48DB"/>
    <w:rsid w:val="00BC1722"/>
    <w:rsid w:val="00BF0A54"/>
    <w:rsid w:val="00C22787"/>
    <w:rsid w:val="00C319AB"/>
    <w:rsid w:val="00CD5362"/>
    <w:rsid w:val="00DA4EFB"/>
    <w:rsid w:val="00E06E02"/>
    <w:rsid w:val="00E10671"/>
    <w:rsid w:val="00E71864"/>
    <w:rsid w:val="00E8750F"/>
    <w:rsid w:val="00EB60F1"/>
    <w:rsid w:val="00F3048B"/>
    <w:rsid w:val="00F421B3"/>
    <w:rsid w:val="00F72499"/>
    <w:rsid w:val="00F751C6"/>
    <w:rsid w:val="00FD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9AB"/>
    <w:pPr>
      <w:ind w:left="720"/>
      <w:contextualSpacing/>
    </w:pPr>
  </w:style>
  <w:style w:type="character" w:styleId="a4">
    <w:name w:val="Hyperlink"/>
    <w:basedOn w:val="a0"/>
    <w:uiPriority w:val="99"/>
    <w:unhideWhenUsed/>
    <w:rsid w:val="00793BD8"/>
    <w:rPr>
      <w:color w:val="0000FF" w:themeColor="hyperlink"/>
      <w:u w:val="single"/>
    </w:rPr>
  </w:style>
  <w:style w:type="character" w:styleId="a5">
    <w:name w:val="Placeholder Text"/>
    <w:basedOn w:val="a0"/>
    <w:uiPriority w:val="99"/>
    <w:semiHidden/>
    <w:rsid w:val="008D1225"/>
    <w:rPr>
      <w:color w:val="808080"/>
    </w:rPr>
  </w:style>
  <w:style w:type="paragraph" w:styleId="a6">
    <w:name w:val="Balloon Text"/>
    <w:basedOn w:val="a"/>
    <w:link w:val="a7"/>
    <w:uiPriority w:val="99"/>
    <w:semiHidden/>
    <w:unhideWhenUsed/>
    <w:rsid w:val="008D12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1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9AB"/>
    <w:pPr>
      <w:ind w:left="720"/>
      <w:contextualSpacing/>
    </w:pPr>
  </w:style>
  <w:style w:type="character" w:styleId="a4">
    <w:name w:val="Hyperlink"/>
    <w:basedOn w:val="a0"/>
    <w:uiPriority w:val="99"/>
    <w:unhideWhenUsed/>
    <w:rsid w:val="00793BD8"/>
    <w:rPr>
      <w:color w:val="0000FF" w:themeColor="hyperlink"/>
      <w:u w:val="single"/>
    </w:rPr>
  </w:style>
  <w:style w:type="character" w:styleId="a5">
    <w:name w:val="Placeholder Text"/>
    <w:basedOn w:val="a0"/>
    <w:uiPriority w:val="99"/>
    <w:semiHidden/>
    <w:rsid w:val="008D1225"/>
    <w:rPr>
      <w:color w:val="808080"/>
    </w:rPr>
  </w:style>
  <w:style w:type="paragraph" w:styleId="a6">
    <w:name w:val="Balloon Text"/>
    <w:basedOn w:val="a"/>
    <w:link w:val="a7"/>
    <w:uiPriority w:val="99"/>
    <w:semiHidden/>
    <w:unhideWhenUsed/>
    <w:rsid w:val="008D12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1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2923">
      <w:bodyDiv w:val="1"/>
      <w:marLeft w:val="0"/>
      <w:marRight w:val="0"/>
      <w:marTop w:val="0"/>
      <w:marBottom w:val="0"/>
      <w:divBdr>
        <w:top w:val="none" w:sz="0" w:space="0" w:color="auto"/>
        <w:left w:val="none" w:sz="0" w:space="0" w:color="auto"/>
        <w:bottom w:val="none" w:sz="0" w:space="0" w:color="auto"/>
        <w:right w:val="none" w:sz="0" w:space="0" w:color="auto"/>
      </w:divBdr>
    </w:div>
    <w:div w:id="423066363">
      <w:bodyDiv w:val="1"/>
      <w:marLeft w:val="0"/>
      <w:marRight w:val="0"/>
      <w:marTop w:val="0"/>
      <w:marBottom w:val="0"/>
      <w:divBdr>
        <w:top w:val="none" w:sz="0" w:space="0" w:color="auto"/>
        <w:left w:val="none" w:sz="0" w:space="0" w:color="auto"/>
        <w:bottom w:val="none" w:sz="0" w:space="0" w:color="auto"/>
        <w:right w:val="none" w:sz="0" w:space="0" w:color="auto"/>
      </w:divBdr>
    </w:div>
    <w:div w:id="15138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Asus</cp:lastModifiedBy>
  <cp:revision>2</cp:revision>
  <dcterms:created xsi:type="dcterms:W3CDTF">2019-05-30T14:48:00Z</dcterms:created>
  <dcterms:modified xsi:type="dcterms:W3CDTF">2019-05-30T14:48:00Z</dcterms:modified>
</cp:coreProperties>
</file>