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34" w:rsidRPr="00BC6B84" w:rsidRDefault="00FA4534" w:rsidP="00FA4534">
      <w:r w:rsidRPr="00BC6B84">
        <w:t xml:space="preserve">                 </w:t>
      </w:r>
      <w:bookmarkStart w:id="0" w:name="_GoBack"/>
      <w:bookmarkEnd w:id="0"/>
      <w:r w:rsidRPr="00BC6B84">
        <w:t xml:space="preserve">     </w:t>
      </w:r>
    </w:p>
    <w:p w:rsidR="00FA4534" w:rsidRDefault="008D2AFC" w:rsidP="008D2AFC">
      <w:pPr>
        <w:jc w:val="center"/>
        <w:rPr>
          <w:b/>
        </w:rPr>
      </w:pPr>
      <w:r w:rsidRPr="008D2AFC">
        <w:rPr>
          <w:b/>
        </w:rPr>
        <w:t>Из истории религиозных реформ в Азербайджане и в исламском мире</w:t>
      </w:r>
    </w:p>
    <w:p w:rsidR="00E352B1" w:rsidRDefault="00E352B1" w:rsidP="008D2AFC">
      <w:pPr>
        <w:jc w:val="center"/>
        <w:rPr>
          <w:b/>
        </w:rPr>
      </w:pPr>
    </w:p>
    <w:p w:rsidR="008D2AFC" w:rsidRDefault="008D2AFC" w:rsidP="008D2AFC">
      <w:pPr>
        <w:jc w:val="center"/>
        <w:rPr>
          <w:b/>
        </w:rPr>
      </w:pPr>
    </w:p>
    <w:p w:rsidR="008D2AFC" w:rsidRPr="00D4577A" w:rsidRDefault="00D4577A" w:rsidP="008D2AFC">
      <w:pPr>
        <w:jc w:val="right"/>
        <w:rPr>
          <w:b/>
        </w:rPr>
      </w:pPr>
      <w:r w:rsidRPr="00D4577A">
        <w:rPr>
          <w:b/>
        </w:rPr>
        <w:t xml:space="preserve">Али </w:t>
      </w:r>
      <w:r w:rsidR="008D2AFC" w:rsidRPr="00D4577A">
        <w:rPr>
          <w:b/>
        </w:rPr>
        <w:t xml:space="preserve">Фархадов </w:t>
      </w:r>
    </w:p>
    <w:p w:rsidR="00D4577A" w:rsidRPr="00D4577A" w:rsidRDefault="00D4577A" w:rsidP="00D4577A">
      <w:pPr>
        <w:jc w:val="right"/>
        <w:rPr>
          <w:b/>
        </w:rPr>
      </w:pPr>
      <w:r w:rsidRPr="00D4577A">
        <w:rPr>
          <w:b/>
          <w:lang w:val="az-Latn-AZ"/>
        </w:rPr>
        <w:t>старший научный сотрудник</w:t>
      </w:r>
      <w:r w:rsidRPr="00D4577A">
        <w:rPr>
          <w:b/>
        </w:rPr>
        <w:t xml:space="preserve"> </w:t>
      </w:r>
    </w:p>
    <w:p w:rsidR="00D4577A" w:rsidRPr="00D4577A" w:rsidRDefault="00D4577A" w:rsidP="00D4577A">
      <w:pPr>
        <w:jc w:val="right"/>
        <w:rPr>
          <w:b/>
        </w:rPr>
      </w:pPr>
      <w:r w:rsidRPr="00D4577A">
        <w:rPr>
          <w:b/>
        </w:rPr>
        <w:t xml:space="preserve">Национального </w:t>
      </w:r>
      <w:r w:rsidRPr="00D4577A">
        <w:rPr>
          <w:b/>
          <w:lang w:val="az-Latn-AZ"/>
        </w:rPr>
        <w:t xml:space="preserve">  </w:t>
      </w:r>
      <w:r w:rsidRPr="00D4577A">
        <w:rPr>
          <w:b/>
        </w:rPr>
        <w:t xml:space="preserve">Музея   </w:t>
      </w:r>
    </w:p>
    <w:p w:rsidR="00D4577A" w:rsidRDefault="00D4577A" w:rsidP="00D4577A">
      <w:pPr>
        <w:jc w:val="right"/>
        <w:rPr>
          <w:b/>
        </w:rPr>
      </w:pPr>
      <w:r w:rsidRPr="00D4577A">
        <w:rPr>
          <w:b/>
        </w:rPr>
        <w:t>истории Азербайджана</w:t>
      </w:r>
    </w:p>
    <w:p w:rsidR="00D4577A" w:rsidRPr="00BC6B84" w:rsidRDefault="00D4577A" w:rsidP="008D2AFC">
      <w:pPr>
        <w:jc w:val="right"/>
        <w:rPr>
          <w:b/>
        </w:rPr>
      </w:pPr>
      <w:proofErr w:type="spellStart"/>
      <w:r>
        <w:rPr>
          <w:b/>
          <w:lang w:val="en-US"/>
        </w:rPr>
        <w:t>ali</w:t>
      </w:r>
      <w:proofErr w:type="spellEnd"/>
      <w:r w:rsidRPr="00D4577A">
        <w:rPr>
          <w:b/>
        </w:rPr>
        <w:t>_</w:t>
      </w:r>
      <w:proofErr w:type="spellStart"/>
      <w:r>
        <w:rPr>
          <w:b/>
          <w:lang w:val="en-US"/>
        </w:rPr>
        <w:t>farhadov</w:t>
      </w:r>
      <w:proofErr w:type="spellEnd"/>
      <w:r w:rsidRPr="00D4577A">
        <w:rPr>
          <w:b/>
        </w:rPr>
        <w:t>@</w:t>
      </w:r>
      <w:r>
        <w:rPr>
          <w:b/>
          <w:lang w:val="en-US"/>
        </w:rPr>
        <w:t>yahoo</w:t>
      </w:r>
      <w:r w:rsidRPr="00D4577A">
        <w:rPr>
          <w:b/>
        </w:rPr>
        <w:t>.</w:t>
      </w:r>
      <w:r>
        <w:rPr>
          <w:b/>
          <w:lang w:val="en-US"/>
        </w:rPr>
        <w:t>com</w:t>
      </w:r>
    </w:p>
    <w:p w:rsidR="008D2AFC" w:rsidRPr="00BC6B84" w:rsidRDefault="008D2AFC" w:rsidP="008D2AFC">
      <w:pPr>
        <w:jc w:val="center"/>
        <w:rPr>
          <w:b/>
        </w:rPr>
      </w:pPr>
    </w:p>
    <w:p w:rsidR="00FA4534" w:rsidRPr="00BC6B84" w:rsidRDefault="00FA4534" w:rsidP="008D2AFC">
      <w:pPr>
        <w:jc w:val="center"/>
        <w:rPr>
          <w:b/>
        </w:rPr>
      </w:pPr>
    </w:p>
    <w:p w:rsidR="00FA4534" w:rsidRPr="00BC6B84" w:rsidRDefault="00FA4534" w:rsidP="00FA4534">
      <w:pPr>
        <w:ind w:firstLine="708"/>
        <w:rPr>
          <w:b/>
        </w:rPr>
      </w:pPr>
      <w:r w:rsidRPr="00BC6B84">
        <w:rPr>
          <w:b/>
          <w:bCs/>
          <w:i/>
          <w:iCs/>
          <w:lang w:eastAsia="en-US"/>
        </w:rPr>
        <w:t>Ключевые слова</w:t>
      </w:r>
      <w:r w:rsidRPr="00BC6B84">
        <w:rPr>
          <w:i/>
          <w:iCs/>
          <w:lang w:eastAsia="en-US"/>
        </w:rPr>
        <w:t>: ислам,</w:t>
      </w:r>
      <w:r w:rsidR="00D4577A">
        <w:rPr>
          <w:i/>
          <w:iCs/>
          <w:lang w:eastAsia="en-US"/>
        </w:rPr>
        <w:t xml:space="preserve"> Азербайджан,</w:t>
      </w:r>
      <w:r w:rsidRPr="00BC6B84">
        <w:rPr>
          <w:i/>
          <w:iCs/>
          <w:lang w:eastAsia="en-US"/>
        </w:rPr>
        <w:t xml:space="preserve"> модернизм, реформаторство, культура.</w:t>
      </w:r>
    </w:p>
    <w:p w:rsidR="00FA4534" w:rsidRPr="00BC6B84" w:rsidRDefault="00FA4534" w:rsidP="00FA4534">
      <w:pPr>
        <w:spacing w:line="276" w:lineRule="auto"/>
        <w:rPr>
          <w:b/>
        </w:rPr>
      </w:pPr>
    </w:p>
    <w:p w:rsidR="00FA4534" w:rsidRPr="00BC6B84" w:rsidRDefault="00FA4534" w:rsidP="00FA4534">
      <w:pPr>
        <w:spacing w:line="276" w:lineRule="auto"/>
        <w:jc w:val="both"/>
      </w:pPr>
      <w:r w:rsidRPr="00BC6B84">
        <w:tab/>
        <w:t>Одной из основных проблем, стоящих перед исламоведами и молодыми исследователями, это ислам и модернизм и вопросы реформизма в исламе. В этой связи, в первую очередь, необходимо правильно изучать мусульманскую религию и философию, выявлять сходство и различия между Кораном и исламской мыслью, особому исследованию следует подвергать причины антирелигиозной деятельности в Европе и реакция на это исламского мышления.</w:t>
      </w:r>
    </w:p>
    <w:p w:rsidR="00FA4534" w:rsidRPr="00BC6B84" w:rsidRDefault="00FA4534" w:rsidP="00E352B1">
      <w:pPr>
        <w:spacing w:line="276" w:lineRule="auto"/>
        <w:ind w:firstLine="720"/>
        <w:jc w:val="both"/>
      </w:pPr>
      <w:r w:rsidRPr="00BC6B84">
        <w:t xml:space="preserve"> Модернистское течение, являющееся продуктом западного мышления, оказало влияние на исламский мир. Это влияние стало результатом связей мусульман с Западом. Целью Возрождения и движения религиозных реформ в Европе, ставших реакцией на господство римско-католической церкви, было подчинение церкви государству, замена считающихся непоколебимыми христианских догм взглядами греко-римской философии, поскольку христианство  в Европе было препятствием на пути научного прогресса. Нанеся поражение христианству, Европа сделала шаг на пути культурного развития и по законам времени подчиняет в экономическом, политическом, военном и культурном смысле мусульманский мир, неспособный модернизироваться. Некоторые мыслители, вроде </w:t>
      </w:r>
      <w:r w:rsidR="00E352B1" w:rsidRPr="00E352B1">
        <w:t>Азербайджанский философ</w:t>
      </w:r>
      <w:r w:rsidR="00E352B1">
        <w:rPr>
          <w:lang w:val="az-Latn-AZ"/>
        </w:rPr>
        <w:t xml:space="preserve"> </w:t>
      </w:r>
      <w:r w:rsidRPr="00BC6B84">
        <w:t>М. Ф. Ахундова</w:t>
      </w:r>
      <w:r w:rsidR="00E352B1">
        <w:rPr>
          <w:lang w:val="az-Latn-AZ"/>
        </w:rPr>
        <w:t xml:space="preserve"> (1812-1878)</w:t>
      </w:r>
      <w:r w:rsidRPr="00BC6B84">
        <w:t xml:space="preserve">, причины поражений испытываемых исламским миром тоже видели в религии и верили, что если он по примеру Европы, приобщившейся к прогрессу, отказавшись от христианства, отбросит ислам, то сможет подняться до уровня европейских народов. </w:t>
      </w:r>
    </w:p>
    <w:p w:rsidR="00FA4534" w:rsidRPr="00BC6B84" w:rsidRDefault="00FA4534" w:rsidP="00FA4534">
      <w:pPr>
        <w:spacing w:line="276" w:lineRule="auto"/>
        <w:ind w:firstLine="720"/>
        <w:jc w:val="both"/>
      </w:pPr>
      <w:r w:rsidRPr="00BC6B84">
        <w:t>По мере течения данных процессов возникла срочная потребность нового возрождения исламского мира. Исходя из этого, некоторые мусульманские интеллигенты выдвинули идею неправомерности сравнения ислама с христианством. На самом деле, в отличии от средневековой Европы исламский мир того времени переживал расцвет науки и культуры. Исламские ученые, философы этого периода – Кинди,  Фараби, ибн Сина, ибн Рушд, аль-Бируни, Кордовский университет в Испании сыграли незаменимую роль в европейском Возрождении. Запрещенная в Европе и забытая греческая философия именно благодаря переводческой деятельности в исламском мире и произведениям мусульманских ученых вновь стала известна европейцам. Если на сегодняшний день мусульманский мир стал отсталым, то причина этого кроется не в исламе, а в ошибочном восприятии мусульманами религии. Ислам следует не отвергать, а избавлять его от вредных элементов и предрассудков. Это движение вошло в историю под названием исламский модернизм, религиозный реформизм и обновление.</w:t>
      </w:r>
    </w:p>
    <w:p w:rsidR="00FA4534" w:rsidRPr="00BC6B84" w:rsidRDefault="00FA4534" w:rsidP="00FA4534">
      <w:pPr>
        <w:spacing w:line="276" w:lineRule="auto"/>
        <w:ind w:firstLine="720"/>
        <w:jc w:val="both"/>
      </w:pPr>
      <w:r w:rsidRPr="00BC6B84">
        <w:lastRenderedPageBreak/>
        <w:t xml:space="preserve">Цель реформы исламского мышления в возвращении к корням, Корану, очищение религии от ереси, и позднее внедренных в нее неверных элементов. Фундаментальные основы веры и установленные обряды неизменны и не являются предметом обновления. Исламские законы и образ жизни вне их пределов должны быть открыты для нового, поскольку особенностью ислама является новизна религии для каждого времени. По мнению мусульманских модернистов, обновление, в первую очередь, должно произойти в исламском мышлении. Первым истинным представителем исламского модернизма был </w:t>
      </w:r>
      <w:r w:rsidR="00250732">
        <w:t xml:space="preserve">Иранский и </w:t>
      </w:r>
      <w:r w:rsidR="00250732" w:rsidRPr="00250732">
        <w:t xml:space="preserve">Азербайджанский </w:t>
      </w:r>
      <w:r w:rsidR="00250732">
        <w:t>теолог</w:t>
      </w:r>
      <w:r w:rsidR="00250732">
        <w:rPr>
          <w:lang w:val="az-Latn-AZ"/>
        </w:rPr>
        <w:t xml:space="preserve"> </w:t>
      </w:r>
      <w:r w:rsidRPr="00BC6B84">
        <w:t>Джамалэддин Афгани (1839 – 1897). Афгани отстаивал идеи единства мусульман мира (панисламизма) и народности, конституционной формы правления [7</w:t>
      </w:r>
      <w:r w:rsidRPr="00BC6B84">
        <w:rPr>
          <w:lang w:val="az-Latn-AZ"/>
        </w:rPr>
        <w:t>,</w:t>
      </w:r>
      <w:r w:rsidRPr="00BC6B84">
        <w:t xml:space="preserve"> 315-316]. Его единомышленник муфтий Египта Мухаммед Абдух (у. 1905) указывал следующие пути обновления религиозного мышления: 1) избавление религиозного мышления от подражательства ; 2) религиозное восприятие как у первых мусульман; 3) подчинение велениям разума; 4) соответствие религии и интеллекта; 5) опора на Коран и сунну в религиозном понятии [8, с. 334-337]. </w:t>
      </w:r>
    </w:p>
    <w:p w:rsidR="00E352B1" w:rsidRDefault="00FA4534" w:rsidP="00FA4534">
      <w:pPr>
        <w:spacing w:line="276" w:lineRule="auto"/>
        <w:ind w:firstLine="720"/>
        <w:jc w:val="both"/>
      </w:pPr>
      <w:r w:rsidRPr="00BC6B84">
        <w:t xml:space="preserve">Великий индийско-пакистанский поэт Игбал (у. 1938) является одним из видных представителей исламского модернизма. Игбал утверждает, что по Корану ислам это религия для человека, а реальный ислам направлен против него. Новые пояснения по поводу религиозного реформизма есть и Али Шариати. Данные пояснения можно видеть в его произведениях «Религия против религии», «Шиизм Али, шиизм Сефевидов». </w:t>
      </w:r>
    </w:p>
    <w:p w:rsidR="00FA4534" w:rsidRPr="00FA4534" w:rsidRDefault="00FA4534" w:rsidP="00FA4534">
      <w:pPr>
        <w:spacing w:line="276" w:lineRule="auto"/>
        <w:ind w:firstLine="720"/>
        <w:jc w:val="both"/>
      </w:pPr>
      <w:r w:rsidRPr="00BC6B84">
        <w:t xml:space="preserve">Пакистанский исламовед Фазлур Рахман (у. 1988) считается одним из крупнейших представителей исламского модернизма. Самое значительное его произведение на эту тему называется «Ислам». Ф. Рахман указывает, мусульманские ученые зачастую безразличны к истинам Корана, выражающим ясное мировоззрение. </w:t>
      </w:r>
    </w:p>
    <w:p w:rsidR="00FA4534" w:rsidRPr="00BC6B84" w:rsidRDefault="00FA4534" w:rsidP="00FA4534">
      <w:pPr>
        <w:spacing w:line="276" w:lineRule="auto"/>
        <w:ind w:firstLine="720"/>
        <w:jc w:val="both"/>
      </w:pPr>
      <w:r w:rsidRPr="00BC6B84">
        <w:t xml:space="preserve">Одним из основных представителей религиозного модернизма, коранического ислама в Турции в начале ХХ в. был поэт Мехмет Акиф Арсой (у. </w:t>
      </w:r>
      <w:smartTag w:uri="urn:schemas-microsoft-com:office:smarttags" w:element="metricconverter">
        <w:smartTagPr>
          <w:attr w:name="ProductID" w:val="1936 г"/>
        </w:smartTagPr>
        <w:r w:rsidRPr="00BC6B84">
          <w:t>1936 г</w:t>
        </w:r>
      </w:smartTag>
      <w:r w:rsidRPr="00BC6B84">
        <w:t>.). Говоря, что «от ислама остал</w:t>
      </w:r>
      <w:r w:rsidR="00E352B1">
        <w:t>ось только название»</w:t>
      </w:r>
      <w:r w:rsidRPr="00BC6B84">
        <w:t>, Мехмет Акиф утверждает: «Если целью ислама является Коран, то мы вынуждены сказать, что ныне никакого ислама нет. Поскольку Коран сегодня поднялся в небеса, земной ислам не имеет с</w:t>
      </w:r>
      <w:r w:rsidRPr="00BC6B84">
        <w:rPr>
          <w:lang w:val="az-Latn-AZ"/>
        </w:rPr>
        <w:t xml:space="preserve"> </w:t>
      </w:r>
      <w:r w:rsidR="00E352B1">
        <w:t>ним связи»</w:t>
      </w:r>
      <w:r w:rsidRPr="00BC6B84">
        <w:t>.</w:t>
      </w:r>
    </w:p>
    <w:p w:rsidR="00E352B1" w:rsidRDefault="00FA4534" w:rsidP="00FA4534">
      <w:pPr>
        <w:spacing w:line="276" w:lineRule="auto"/>
        <w:ind w:firstLine="720"/>
        <w:jc w:val="both"/>
      </w:pPr>
      <w:r w:rsidRPr="00BC6B84">
        <w:t xml:space="preserve">Движение исламского модернизма в Турции достигло совершенства в наши дни. Богословы, мыслители Сулейман Атеш, Яшар Нури Озтурк и др. являются основными представителями религиозного модернизма и реформизма. </w:t>
      </w:r>
    </w:p>
    <w:p w:rsidR="00E352B1" w:rsidRDefault="00FA4534" w:rsidP="00FA4534">
      <w:pPr>
        <w:spacing w:line="276" w:lineRule="auto"/>
        <w:ind w:firstLine="720"/>
        <w:jc w:val="both"/>
      </w:pPr>
      <w:r w:rsidRPr="00BC6B84">
        <w:t xml:space="preserve">В Азербайджане в начале ХХ в. как основных представителей религиозного реформизма можно назвать бакинского казия Мир Мухаммеда Керима аль-Бакуви (у. 1938), Ахунда Мирзу Абу Тураба Ахундзаде (у. 1910), Ахмеда Агаоглу (у. 1939). Произведения «Кашфуль-хагаиг» («Открытие истины»), аль-Бакуви, изданное в Тифлисе в 1904-ом г., «Причины разногласий в исламе» Ахунда Мирзы Абу Тураба Ахундзаде, «Ислам и ахунд» и другие статьи Ахмеда Агаоглу можно считать фундаментальными работами по теме религиозного реформизма и просвещения. Эти мыслители, критикуя лжерелигиозных деятелей, указывали, что истинным источником религии является только Коран и призывали мусульман изучать религию исключительно по нему. Например, аль-Бакуви говорит: «Эй, мусульмане, истинный мусульманин должен свое вероисповедание черпать из священного Корана. Любое слово, </w:t>
      </w:r>
      <w:r w:rsidRPr="00BC6B84">
        <w:lastRenderedPageBreak/>
        <w:t xml:space="preserve">противоречащее Корану, надо отбрасывать в сторону. Отказ от написанного в Коране и подчинение лживым изречениям не присуще исламу» [6, с. 80]. </w:t>
      </w:r>
    </w:p>
    <w:p w:rsidR="00FA4534" w:rsidRPr="00BC6B84" w:rsidRDefault="00FA4534" w:rsidP="00FA4534">
      <w:pPr>
        <w:spacing w:line="276" w:lineRule="auto"/>
        <w:ind w:firstLine="720"/>
        <w:jc w:val="both"/>
      </w:pPr>
      <w:r w:rsidRPr="00BC6B84">
        <w:t>Ахмед Агаоглу, как один из исламских интеллигентов того времени тоже пропагандировал подобные идеи мусульманского просвещения. В статье «Ислам и ахунд» он, критикуя некоторых лжерелигиозных деятелей своего времени, говорит: «Побойтесь бога! Постыдитесь пророка! Не торгуйте шариатом</w:t>
      </w:r>
      <w:r w:rsidR="00E352B1">
        <w:t>, чтобы понравиться богачам!..»</w:t>
      </w:r>
      <w:r w:rsidRPr="00BC6B84">
        <w:t>.</w:t>
      </w:r>
    </w:p>
    <w:p w:rsidR="00FA4534" w:rsidRPr="00BC6B84" w:rsidRDefault="00FA4534" w:rsidP="00FA4534">
      <w:pPr>
        <w:spacing w:line="276" w:lineRule="auto"/>
        <w:ind w:firstLine="720"/>
        <w:jc w:val="both"/>
      </w:pPr>
      <w:r w:rsidRPr="00BC6B84">
        <w:t>К большому сожалению, эти прогрессивные интеллигенты, религиозные деятели не были правильно поняты в свое время, подвергались давлению правительства, либо религиозных деятелей, думающих лишь о наживе. Несмотря на все эти опасности, эти мыслители реформаторы отмечали значимость нового обращения к Корану для оживления застоявшегося исламского мышления, считали важным критиковать понятие исторического ислама и проводить реформы с целью правильного понимания ислама,  постоянно боролись против предрассудков и фальшивых религиозных идеалов. Они надеялись, что благодаря этому исламский мир преодолеет отсталость и гнет последних веков и мусульмане вернутся к своему славному прошлому.</w:t>
      </w:r>
    </w:p>
    <w:p w:rsidR="00FA4534" w:rsidRPr="00BC6B84" w:rsidRDefault="00FA4534" w:rsidP="00FA4534">
      <w:pPr>
        <w:spacing w:line="276" w:lineRule="auto"/>
        <w:ind w:firstLine="720"/>
        <w:jc w:val="both"/>
      </w:pPr>
    </w:p>
    <w:p w:rsidR="00FA4534" w:rsidRPr="00E352B1" w:rsidRDefault="00FA4534" w:rsidP="00FA4534">
      <w:pPr>
        <w:spacing w:line="276" w:lineRule="auto"/>
        <w:ind w:firstLine="720"/>
        <w:jc w:val="both"/>
        <w:rPr>
          <w:lang w:val="az-Latn-AZ"/>
        </w:rPr>
      </w:pPr>
    </w:p>
    <w:sectPr w:rsidR="00FA4534" w:rsidRPr="00E352B1" w:rsidSect="00D4577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76" w:rsidRDefault="00416676" w:rsidP="002B3FC0">
      <w:r>
        <w:separator/>
      </w:r>
    </w:p>
  </w:endnote>
  <w:endnote w:type="continuationSeparator" w:id="0">
    <w:p w:rsidR="00416676" w:rsidRDefault="00416676" w:rsidP="002B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76" w:rsidRDefault="00416676" w:rsidP="002B3FC0">
      <w:r>
        <w:separator/>
      </w:r>
    </w:p>
  </w:footnote>
  <w:footnote w:type="continuationSeparator" w:id="0">
    <w:p w:rsidR="00416676" w:rsidRDefault="00416676" w:rsidP="002B3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E8"/>
    <w:rsid w:val="00250732"/>
    <w:rsid w:val="002B3FC0"/>
    <w:rsid w:val="00416676"/>
    <w:rsid w:val="00610DDA"/>
    <w:rsid w:val="007B28E8"/>
    <w:rsid w:val="008D2AFC"/>
    <w:rsid w:val="00D4577A"/>
    <w:rsid w:val="00E352B1"/>
    <w:rsid w:val="00FA4534"/>
    <w:rsid w:val="00F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3F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B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3FC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3F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B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3FC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7</cp:revision>
  <dcterms:created xsi:type="dcterms:W3CDTF">2019-12-14T06:07:00Z</dcterms:created>
  <dcterms:modified xsi:type="dcterms:W3CDTF">2019-12-15T15:20:00Z</dcterms:modified>
</cp:coreProperties>
</file>