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0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C0">
        <w:rPr>
          <w:rFonts w:ascii="Times New Roman" w:hAnsi="Times New Roman" w:cs="Times New Roman"/>
          <w:sz w:val="28"/>
          <w:szCs w:val="28"/>
        </w:rPr>
        <w:t>IX КАЗАНСКИЙ ЕВРАЗИЙСКИЙ НАУЧНО-ПРАКТИЧЕСКИЙ ФОРУМ</w:t>
      </w:r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0">
        <w:rPr>
          <w:rFonts w:ascii="Times New Roman" w:hAnsi="Times New Roman" w:cs="Times New Roman"/>
          <w:b/>
          <w:sz w:val="28"/>
          <w:szCs w:val="28"/>
        </w:rPr>
        <w:t>«МУСУЛЬМАНСКИЕ СОЦИУМЫ И ГОСУДАРСТВА</w:t>
      </w:r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0">
        <w:rPr>
          <w:rFonts w:ascii="Times New Roman" w:hAnsi="Times New Roman" w:cs="Times New Roman"/>
          <w:b/>
          <w:sz w:val="28"/>
          <w:szCs w:val="28"/>
        </w:rPr>
        <w:t>ЕВРАЗИИ В XXI ВЕКЕ: ВНУТРЕННИЕ ПРОЦЕССЫ,</w:t>
      </w:r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0">
        <w:rPr>
          <w:rFonts w:ascii="Times New Roman" w:hAnsi="Times New Roman" w:cs="Times New Roman"/>
          <w:b/>
          <w:sz w:val="28"/>
          <w:szCs w:val="28"/>
        </w:rPr>
        <w:t>ВНЕШНИЕ ВЛИЯНИЯ И ПЕРСПЕКТИВЫ</w:t>
      </w:r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0">
        <w:rPr>
          <w:rFonts w:ascii="Times New Roman" w:hAnsi="Times New Roman" w:cs="Times New Roman"/>
          <w:b/>
          <w:sz w:val="28"/>
          <w:szCs w:val="28"/>
        </w:rPr>
        <w:t>МОДЕРНИЗАЦИИ»,</w:t>
      </w:r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C0">
        <w:rPr>
          <w:rFonts w:ascii="Times New Roman" w:hAnsi="Times New Roman" w:cs="Times New Roman"/>
          <w:sz w:val="28"/>
          <w:szCs w:val="28"/>
        </w:rPr>
        <w:t>КАЗАНЬ, 04-05 июня 2020 года</w:t>
      </w:r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C0">
        <w:rPr>
          <w:rFonts w:ascii="Times New Roman" w:hAnsi="Times New Roman" w:cs="Times New Roman"/>
          <w:sz w:val="28"/>
          <w:szCs w:val="28"/>
        </w:rPr>
        <w:t>Срок представления - до 01 декабря 2019 года</w:t>
      </w:r>
      <w:bookmarkStart w:id="0" w:name="_GoBack"/>
      <w:bookmarkEnd w:id="0"/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C0">
        <w:rPr>
          <w:rFonts w:ascii="Times New Roman" w:hAnsi="Times New Roman" w:cs="Times New Roman"/>
          <w:sz w:val="28"/>
          <w:szCs w:val="28"/>
        </w:rPr>
        <w:t>по электронному адресу: kenf.forum.kzn@gmail.com</w:t>
      </w:r>
    </w:p>
    <w:p w:rsidR="00291EC0" w:rsidRPr="00291EC0" w:rsidRDefault="00291EC0" w:rsidP="0029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C0">
        <w:rPr>
          <w:rFonts w:ascii="Times New Roman" w:hAnsi="Times New Roman" w:cs="Times New Roman"/>
          <w:sz w:val="28"/>
          <w:szCs w:val="28"/>
        </w:rPr>
        <w:t>тел. +7(987)297-89-70;</w:t>
      </w:r>
    </w:p>
    <w:p w:rsidR="00291EC0" w:rsidRDefault="00291EC0" w:rsidP="0029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5"/>
        <w:gridCol w:w="5040"/>
      </w:tblGrid>
      <w:tr w:rsidR="00291EC0" w:rsidRPr="00291EC0" w:rsidTr="00291EC0">
        <w:tc>
          <w:tcPr>
            <w:tcW w:w="4305" w:type="dxa"/>
          </w:tcPr>
          <w:p w:rsidR="00291EC0" w:rsidRPr="00291EC0" w:rsidRDefault="00291EC0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40" w:type="dxa"/>
          </w:tcPr>
          <w:p w:rsidR="00291EC0" w:rsidRPr="00291EC0" w:rsidRDefault="00CF3AD7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Альберт Владиславович</w:t>
            </w:r>
          </w:p>
        </w:tc>
      </w:tr>
      <w:tr w:rsidR="00291EC0" w:rsidRPr="00291EC0" w:rsidTr="00291EC0">
        <w:tc>
          <w:tcPr>
            <w:tcW w:w="4305" w:type="dxa"/>
          </w:tcPr>
          <w:p w:rsidR="00291EC0" w:rsidRPr="00291EC0" w:rsidRDefault="00291EC0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040" w:type="dxa"/>
          </w:tcPr>
          <w:p w:rsidR="00291EC0" w:rsidRPr="00291EC0" w:rsidRDefault="00CF3AD7" w:rsidP="00CF3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КФУ, Институт международных отношений, Кафедра международных отношений, мировой политики и дипломатии</w:t>
            </w:r>
          </w:p>
        </w:tc>
      </w:tr>
      <w:tr w:rsidR="00291EC0" w:rsidRPr="00291EC0" w:rsidTr="00291EC0">
        <w:tc>
          <w:tcPr>
            <w:tcW w:w="4305" w:type="dxa"/>
          </w:tcPr>
          <w:p w:rsidR="00291EC0" w:rsidRPr="00291EC0" w:rsidRDefault="00291EC0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40" w:type="dxa"/>
          </w:tcPr>
          <w:p w:rsidR="00291EC0" w:rsidRPr="00291EC0" w:rsidRDefault="00CF3AD7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291EC0" w:rsidRPr="00291EC0" w:rsidTr="00291EC0">
        <w:tc>
          <w:tcPr>
            <w:tcW w:w="4305" w:type="dxa"/>
          </w:tcPr>
          <w:p w:rsidR="00291EC0" w:rsidRPr="00291EC0" w:rsidRDefault="00291EC0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40" w:type="dxa"/>
          </w:tcPr>
          <w:p w:rsidR="00291EC0" w:rsidRPr="00291EC0" w:rsidRDefault="00CF3AD7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доцент.</w:t>
            </w:r>
          </w:p>
        </w:tc>
      </w:tr>
      <w:tr w:rsidR="00291EC0" w:rsidRPr="00291EC0" w:rsidTr="00291EC0">
        <w:tc>
          <w:tcPr>
            <w:tcW w:w="4305" w:type="dxa"/>
          </w:tcPr>
          <w:p w:rsidR="00291EC0" w:rsidRPr="00291EC0" w:rsidRDefault="00291EC0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Почтовый адрес для переписки</w:t>
            </w:r>
          </w:p>
        </w:tc>
        <w:tc>
          <w:tcPr>
            <w:tcW w:w="5040" w:type="dxa"/>
          </w:tcPr>
          <w:p w:rsidR="00291EC0" w:rsidRPr="00291EC0" w:rsidRDefault="00CF3AD7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7">
              <w:rPr>
                <w:rFonts w:ascii="Times New Roman" w:hAnsi="Times New Roman" w:cs="Times New Roman"/>
                <w:sz w:val="28"/>
                <w:szCs w:val="28"/>
              </w:rPr>
              <w:t>420008, Казань,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AD7">
              <w:rPr>
                <w:rFonts w:ascii="Times New Roman" w:hAnsi="Times New Roman" w:cs="Times New Roman"/>
                <w:sz w:val="28"/>
                <w:szCs w:val="28"/>
              </w:rPr>
              <w:t>Пушкина, д.1/55,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к.318.</w:t>
            </w:r>
          </w:p>
        </w:tc>
      </w:tr>
      <w:tr w:rsidR="00291EC0" w:rsidRPr="00291EC0" w:rsidTr="00291EC0">
        <w:tc>
          <w:tcPr>
            <w:tcW w:w="4305" w:type="dxa"/>
          </w:tcPr>
          <w:p w:rsidR="00291EC0" w:rsidRPr="00291EC0" w:rsidRDefault="00291EC0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40" w:type="dxa"/>
          </w:tcPr>
          <w:p w:rsidR="00291EC0" w:rsidRPr="00CF3AD7" w:rsidRDefault="00CF3AD7" w:rsidP="00CF3A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+7(917)275-70-34.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Beloglazov@kpfu.ru</w:t>
            </w:r>
          </w:p>
        </w:tc>
      </w:tr>
      <w:tr w:rsidR="00291EC0" w:rsidRPr="00291EC0" w:rsidTr="00291EC0">
        <w:tc>
          <w:tcPr>
            <w:tcW w:w="4305" w:type="dxa"/>
          </w:tcPr>
          <w:p w:rsidR="00291EC0" w:rsidRPr="00291EC0" w:rsidRDefault="00291EC0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040" w:type="dxa"/>
          </w:tcPr>
          <w:p w:rsidR="00291EC0" w:rsidRPr="00291EC0" w:rsidRDefault="006D57A1" w:rsidP="006D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Приоритеты в</w:t>
            </w:r>
            <w:r w:rsidR="00954C6E">
              <w:rPr>
                <w:rFonts w:ascii="Times New Roman" w:hAnsi="Times New Roman" w:cs="Times New Roman"/>
                <w:sz w:val="28"/>
                <w:szCs w:val="28"/>
              </w:rPr>
              <w:t>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54C6E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4C6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 Центральной 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37250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  <w:r w:rsidR="0095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F72">
              <w:rPr>
                <w:rFonts w:ascii="Times New Roman" w:hAnsi="Times New Roman" w:cs="Times New Roman"/>
                <w:sz w:val="28"/>
                <w:szCs w:val="28"/>
              </w:rPr>
              <w:t>(2014-2020 гг.)</w:t>
            </w:r>
          </w:p>
        </w:tc>
      </w:tr>
      <w:tr w:rsidR="00CF3AD7" w:rsidRPr="00291EC0" w:rsidTr="006B6098">
        <w:trPr>
          <w:trHeight w:val="986"/>
        </w:trPr>
        <w:tc>
          <w:tcPr>
            <w:tcW w:w="4305" w:type="dxa"/>
          </w:tcPr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направление, в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котором есть намерение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</w:p>
        </w:tc>
        <w:tc>
          <w:tcPr>
            <w:tcW w:w="5040" w:type="dxa"/>
          </w:tcPr>
          <w:p w:rsidR="00CF3AD7" w:rsidRPr="00291EC0" w:rsidRDefault="00954C6E" w:rsidP="0095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6E">
              <w:rPr>
                <w:rFonts w:ascii="Times New Roman" w:hAnsi="Times New Roman" w:cs="Times New Roman"/>
                <w:sz w:val="28"/>
                <w:szCs w:val="28"/>
              </w:rPr>
              <w:t>Внешняя политика мусульманских стран: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C6E">
              <w:rPr>
                <w:rFonts w:ascii="Times New Roman" w:hAnsi="Times New Roman" w:cs="Times New Roman"/>
                <w:sz w:val="28"/>
                <w:szCs w:val="28"/>
              </w:rPr>
              <w:t>многовекторность и приоритеты</w:t>
            </w:r>
          </w:p>
        </w:tc>
      </w:tr>
      <w:tr w:rsidR="00CF3AD7" w:rsidRPr="00291EC0" w:rsidTr="000B596A">
        <w:trPr>
          <w:trHeight w:val="986"/>
        </w:trPr>
        <w:tc>
          <w:tcPr>
            <w:tcW w:w="4305" w:type="dxa"/>
          </w:tcPr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Форма участия (очно, заочно,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участник без доклада, почётный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гость)</w:t>
            </w:r>
          </w:p>
        </w:tc>
        <w:tc>
          <w:tcPr>
            <w:tcW w:w="5040" w:type="dxa"/>
          </w:tcPr>
          <w:p w:rsidR="00CF3AD7" w:rsidRPr="00CF3AD7" w:rsidRDefault="00CF3AD7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CF3AD7" w:rsidRPr="00291EC0" w:rsidTr="00477FBF">
        <w:trPr>
          <w:trHeight w:val="654"/>
        </w:trPr>
        <w:tc>
          <w:tcPr>
            <w:tcW w:w="4305" w:type="dxa"/>
          </w:tcPr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необходимые для выступления</w:t>
            </w:r>
          </w:p>
        </w:tc>
        <w:tc>
          <w:tcPr>
            <w:tcW w:w="5040" w:type="dxa"/>
          </w:tcPr>
          <w:p w:rsidR="00CF3AD7" w:rsidRPr="00291EC0" w:rsidRDefault="00954C6E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с проектором и экраном</w:t>
            </w:r>
          </w:p>
        </w:tc>
      </w:tr>
      <w:tr w:rsidR="00CF3AD7" w:rsidRPr="00291EC0" w:rsidTr="008B528A">
        <w:trPr>
          <w:trHeight w:val="654"/>
        </w:trPr>
        <w:tc>
          <w:tcPr>
            <w:tcW w:w="4305" w:type="dxa"/>
          </w:tcPr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Потребность в гостинице (для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иногородних), сроки пребывания</w:t>
            </w:r>
          </w:p>
        </w:tc>
        <w:tc>
          <w:tcPr>
            <w:tcW w:w="5040" w:type="dxa"/>
          </w:tcPr>
          <w:p w:rsidR="00CF3AD7" w:rsidRPr="00291EC0" w:rsidRDefault="00954C6E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3AD7" w:rsidRPr="00291EC0" w:rsidTr="00F96669">
        <w:trPr>
          <w:trHeight w:val="986"/>
        </w:trPr>
        <w:tc>
          <w:tcPr>
            <w:tcW w:w="4305" w:type="dxa"/>
          </w:tcPr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Согласие автора на обработку и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использование персональных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данных из данной заявки</w:t>
            </w:r>
          </w:p>
        </w:tc>
        <w:tc>
          <w:tcPr>
            <w:tcW w:w="5040" w:type="dxa"/>
          </w:tcPr>
          <w:p w:rsidR="00CF3AD7" w:rsidRPr="00291EC0" w:rsidRDefault="00CF3AD7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D7">
              <w:rPr>
                <w:rFonts w:ascii="Times New Roman" w:hAnsi="Times New Roman" w:cs="Times New Roman"/>
                <w:sz w:val="28"/>
                <w:szCs w:val="28"/>
              </w:rPr>
              <w:t>Да, даю согласие</w:t>
            </w:r>
          </w:p>
        </w:tc>
      </w:tr>
      <w:tr w:rsidR="00CF3AD7" w:rsidRPr="00291EC0" w:rsidTr="00401AD9">
        <w:trPr>
          <w:trHeight w:val="986"/>
        </w:trPr>
        <w:tc>
          <w:tcPr>
            <w:tcW w:w="4305" w:type="dxa"/>
          </w:tcPr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Потребность в переводчике (с</w:t>
            </w:r>
          </w:p>
          <w:p w:rsidR="00CF3AD7" w:rsidRPr="00291EC0" w:rsidRDefault="00CF3AD7" w:rsidP="00BE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0">
              <w:rPr>
                <w:rFonts w:ascii="Times New Roman" w:hAnsi="Times New Roman" w:cs="Times New Roman"/>
                <w:sz w:val="28"/>
                <w:szCs w:val="28"/>
              </w:rPr>
              <w:t>какого языка)</w:t>
            </w:r>
          </w:p>
        </w:tc>
        <w:tc>
          <w:tcPr>
            <w:tcW w:w="5040" w:type="dxa"/>
          </w:tcPr>
          <w:p w:rsidR="00CF3AD7" w:rsidRPr="00291EC0" w:rsidRDefault="00954C6E" w:rsidP="0029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91EC0" w:rsidRPr="00291EC0" w:rsidRDefault="00291EC0" w:rsidP="0029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EC0" w:rsidRPr="0029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D1" w:rsidRDefault="00FD0DD1" w:rsidP="00B03AEF">
      <w:pPr>
        <w:spacing w:after="0" w:line="240" w:lineRule="auto"/>
      </w:pPr>
      <w:r>
        <w:separator/>
      </w:r>
    </w:p>
  </w:endnote>
  <w:endnote w:type="continuationSeparator" w:id="0">
    <w:p w:rsidR="00FD0DD1" w:rsidRDefault="00FD0DD1" w:rsidP="00B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D1" w:rsidRDefault="00FD0DD1" w:rsidP="00B03AEF">
      <w:pPr>
        <w:spacing w:after="0" w:line="240" w:lineRule="auto"/>
      </w:pPr>
      <w:r>
        <w:separator/>
      </w:r>
    </w:p>
  </w:footnote>
  <w:footnote w:type="continuationSeparator" w:id="0">
    <w:p w:rsidR="00FD0DD1" w:rsidRDefault="00FD0DD1" w:rsidP="00B0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C0"/>
    <w:rsid w:val="00126F72"/>
    <w:rsid w:val="001542FB"/>
    <w:rsid w:val="00291EC0"/>
    <w:rsid w:val="00482EBF"/>
    <w:rsid w:val="006D57A1"/>
    <w:rsid w:val="00954C6E"/>
    <w:rsid w:val="00B03AEF"/>
    <w:rsid w:val="00CF3AD7"/>
    <w:rsid w:val="00E37250"/>
    <w:rsid w:val="00EE4AB6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EF"/>
  </w:style>
  <w:style w:type="paragraph" w:styleId="a6">
    <w:name w:val="footer"/>
    <w:basedOn w:val="a"/>
    <w:link w:val="a7"/>
    <w:uiPriority w:val="99"/>
    <w:unhideWhenUsed/>
    <w:rsid w:val="00B0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EF"/>
  </w:style>
  <w:style w:type="paragraph" w:styleId="a6">
    <w:name w:val="footer"/>
    <w:basedOn w:val="a"/>
    <w:link w:val="a7"/>
    <w:uiPriority w:val="99"/>
    <w:unhideWhenUsed/>
    <w:rsid w:val="00B0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1</cp:lastModifiedBy>
  <cp:revision>6</cp:revision>
  <dcterms:created xsi:type="dcterms:W3CDTF">2019-12-15T12:09:00Z</dcterms:created>
  <dcterms:modified xsi:type="dcterms:W3CDTF">2019-12-15T16:41:00Z</dcterms:modified>
</cp:coreProperties>
</file>