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6D" w:rsidRDefault="0068506D" w:rsidP="0050355D">
      <w:pPr>
        <w:pStyle w:val="1"/>
        <w:rPr>
          <w:rFonts w:cs="Times New Roman"/>
        </w:rPr>
      </w:pPr>
      <w:bookmarkStart w:id="0" w:name="_GoBack"/>
      <w:bookmarkEnd w:id="0"/>
      <w:r w:rsidRPr="0068506D">
        <w:rPr>
          <w:rFonts w:cs="Times New Roman"/>
        </w:rPr>
        <w:t xml:space="preserve">Авилова В.В., </w:t>
      </w:r>
      <w:proofErr w:type="spellStart"/>
      <w:r w:rsidR="007D78E5" w:rsidRPr="001A2A1E">
        <w:t>Шайхутдинова</w:t>
      </w:r>
      <w:proofErr w:type="spellEnd"/>
      <w:r w:rsidR="007D78E5" w:rsidRPr="001A2A1E">
        <w:t xml:space="preserve"> Ф. Н.</w:t>
      </w:r>
    </w:p>
    <w:p w:rsidR="00B0513F" w:rsidRPr="0068506D" w:rsidRDefault="00B0513F" w:rsidP="0068506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0513F" w:rsidRDefault="007D78E5" w:rsidP="0068506D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</w:t>
      </w:r>
      <w:r w:rsidRPr="001A2A1E">
        <w:rPr>
          <w:rFonts w:ascii="Times New Roman" w:hAnsi="Times New Roman"/>
          <w:b/>
          <w:sz w:val="32"/>
          <w:szCs w:val="32"/>
        </w:rPr>
        <w:t>АНКОВСК</w:t>
      </w:r>
      <w:r>
        <w:rPr>
          <w:rFonts w:ascii="Times New Roman" w:hAnsi="Times New Roman"/>
          <w:b/>
          <w:sz w:val="32"/>
          <w:szCs w:val="32"/>
        </w:rPr>
        <w:t>АЯ</w:t>
      </w:r>
      <w:r w:rsidRPr="001A2A1E">
        <w:rPr>
          <w:rFonts w:ascii="Times New Roman" w:hAnsi="Times New Roman"/>
          <w:b/>
          <w:sz w:val="32"/>
          <w:szCs w:val="32"/>
        </w:rPr>
        <w:t xml:space="preserve"> СИСТЕМ</w:t>
      </w:r>
      <w:r>
        <w:rPr>
          <w:rFonts w:ascii="Times New Roman" w:hAnsi="Times New Roman"/>
          <w:b/>
          <w:sz w:val="32"/>
          <w:szCs w:val="32"/>
        </w:rPr>
        <w:t>А</w:t>
      </w:r>
      <w:r w:rsidRPr="001A2A1E">
        <w:rPr>
          <w:rFonts w:ascii="Times New Roman" w:hAnsi="Times New Roman"/>
          <w:b/>
          <w:sz w:val="32"/>
          <w:szCs w:val="32"/>
        </w:rPr>
        <w:t xml:space="preserve"> ГОСУДАРСТВ ЕВРАЗИЙСКОГО ЭКОНОМИЧЕСКОГО СОЮЗА</w:t>
      </w:r>
      <w:r>
        <w:rPr>
          <w:rFonts w:ascii="Times New Roman" w:hAnsi="Times New Roman"/>
          <w:b/>
          <w:sz w:val="32"/>
          <w:szCs w:val="32"/>
        </w:rPr>
        <w:t>: СОСТОЯНИЕ И ТЕНДЕНЦИИ</w:t>
      </w:r>
    </w:p>
    <w:p w:rsidR="007D78E5" w:rsidRDefault="007D78E5" w:rsidP="006850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13F" w:rsidRPr="007D78E5" w:rsidRDefault="007D78E5" w:rsidP="007D78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D78E5">
        <w:rPr>
          <w:rFonts w:ascii="Times New Roman" w:hAnsi="Times New Roman"/>
          <w:sz w:val="28"/>
        </w:rPr>
        <w:t>Рассматривается потенциал банковской системы государств Евразийского экономического союза. Показаны перспективы интеграционных процессов для дальнейшего развития банковской системы.</w:t>
      </w:r>
    </w:p>
    <w:p w:rsidR="00B0513F" w:rsidRPr="007D78E5" w:rsidRDefault="00B0513F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8E5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7D78E5" w:rsidRPr="007D78E5">
        <w:rPr>
          <w:rFonts w:ascii="Times New Roman" w:hAnsi="Times New Roman"/>
          <w:sz w:val="28"/>
        </w:rPr>
        <w:t>ЕАЭС, банковская система, интеграция.</w:t>
      </w:r>
    </w:p>
    <w:p w:rsidR="00B0513F" w:rsidRPr="007D78E5" w:rsidRDefault="00B0513F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8E5" w:rsidRPr="007D78E5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8E5">
        <w:rPr>
          <w:rFonts w:ascii="Times New Roman" w:hAnsi="Times New Roman" w:cs="Times New Roman"/>
          <w:sz w:val="28"/>
          <w:szCs w:val="28"/>
          <w:lang w:val="en-US"/>
        </w:rPr>
        <w:t>Annotation: The potential of the banking system of the Eurasian Economic Union states is considered. The prospects of integration processes for the further development of the banking system are shown.</w:t>
      </w:r>
    </w:p>
    <w:p w:rsidR="0068506D" w:rsidRPr="0050355D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78E5">
        <w:rPr>
          <w:rFonts w:ascii="Times New Roman" w:hAnsi="Times New Roman" w:cs="Times New Roman"/>
          <w:sz w:val="28"/>
          <w:szCs w:val="28"/>
          <w:lang w:val="en-US"/>
        </w:rPr>
        <w:t>Keywords: EEU, banking system, integration.</w:t>
      </w:r>
    </w:p>
    <w:p w:rsidR="007D78E5" w:rsidRPr="0050355D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>В современных условиях большое внимание уделяется развитию региональной интеграции как одному из наиболее важных факторов повышения стабильности государств, участвующих в интеграции. Следуя этой тенденции, активно формируется процесс интеграции между государствами Евра</w:t>
      </w:r>
      <w:r w:rsidR="003810CF">
        <w:rPr>
          <w:rFonts w:ascii="Times New Roman" w:hAnsi="Times New Roman" w:cs="Times New Roman"/>
          <w:sz w:val="28"/>
          <w:szCs w:val="28"/>
        </w:rPr>
        <w:t>зийского экономического союза (</w:t>
      </w:r>
      <w:r w:rsidRPr="00F31489">
        <w:rPr>
          <w:rFonts w:ascii="Times New Roman" w:hAnsi="Times New Roman" w:cs="Times New Roman"/>
          <w:sz w:val="28"/>
          <w:szCs w:val="28"/>
        </w:rPr>
        <w:t>ЕАЭС), который был создан в 2015 году</w:t>
      </w:r>
      <w:r w:rsidR="00905E4D">
        <w:rPr>
          <w:rFonts w:ascii="Times New Roman" w:hAnsi="Times New Roman" w:cs="Times New Roman"/>
          <w:sz w:val="28"/>
          <w:szCs w:val="28"/>
        </w:rPr>
        <w:t xml:space="preserve"> </w:t>
      </w:r>
      <w:r w:rsidRPr="00F31489">
        <w:rPr>
          <w:rFonts w:ascii="Times New Roman" w:hAnsi="Times New Roman" w:cs="Times New Roman"/>
          <w:sz w:val="28"/>
          <w:szCs w:val="28"/>
        </w:rPr>
        <w:t>[3</w:t>
      </w:r>
      <w:r w:rsidR="00905E4D">
        <w:rPr>
          <w:rFonts w:ascii="Times New Roman" w:hAnsi="Times New Roman" w:cs="Times New Roman"/>
          <w:sz w:val="28"/>
          <w:szCs w:val="28"/>
        </w:rPr>
        <w:t>, С.331-334</w:t>
      </w:r>
      <w:r w:rsidRPr="00F3148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Результативность этого процесса выражается действенностью выбранной модели слияния, ядро которой определяет банковский сектор как платформа формирования интеграционного потенциала. Необходимо отметить, что в банковском секторе государств ЕАЭС присутствуют некоторые особенности. 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Оценивая нынешнее положение банковской системы государств ЕАЭС, можно выделить некоторые положительные тенденции, помогающие развитию будущей интеграции. 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Необходимо отметить, что во всех государствах-участниках ЕАЭС </w:t>
      </w:r>
      <w:r w:rsidRPr="00F31489">
        <w:rPr>
          <w:rFonts w:ascii="Times New Roman" w:hAnsi="Times New Roman" w:cs="Times New Roman"/>
          <w:sz w:val="28"/>
          <w:szCs w:val="28"/>
        </w:rPr>
        <w:lastRenderedPageBreak/>
        <w:t>произведена либерализация трансграничных действий с капиталом, что в целом дало банковской системе некоторые преимущества, в том числе увеличение количества источников привлечения капитала, уменьшение количества издержек, которые образовались в связи с займами [1</w:t>
      </w:r>
      <w:r w:rsidR="00905E4D">
        <w:rPr>
          <w:rFonts w:ascii="Times New Roman" w:hAnsi="Times New Roman" w:cs="Times New Roman"/>
          <w:sz w:val="28"/>
          <w:szCs w:val="28"/>
        </w:rPr>
        <w:t>, С.138</w:t>
      </w:r>
      <w:r w:rsidRPr="00F3148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Кроме того, для коммерческих организаций участников ЕАЭС характерным является трансформация текущих стандартов отчетности и принятие международных стандартов. Несмотря на то, что существует достаточно большое количество  положительных тенденций к развитию банковской системы, на сегодняшний день есть и отрицательные аспекты. Так, в каждом из государств банковский сегмент преобладает на финансовом рынке, что негативно сказывается на </w:t>
      </w:r>
      <w:proofErr w:type="spellStart"/>
      <w:r w:rsidRPr="00F31489">
        <w:rPr>
          <w:rFonts w:ascii="Times New Roman" w:hAnsi="Times New Roman" w:cs="Times New Roman"/>
          <w:sz w:val="28"/>
          <w:szCs w:val="28"/>
        </w:rPr>
        <w:t>внебанковских</w:t>
      </w:r>
      <w:proofErr w:type="spellEnd"/>
      <w:r w:rsidRPr="00F31489">
        <w:rPr>
          <w:rFonts w:ascii="Times New Roman" w:hAnsi="Times New Roman" w:cs="Times New Roman"/>
          <w:sz w:val="28"/>
          <w:szCs w:val="28"/>
        </w:rPr>
        <w:t xml:space="preserve"> институтах. В дополнение к этому, услуги, оказываемые банками, в различных странах по структурам и объему значительно различаются [4</w:t>
      </w:r>
      <w:r w:rsidR="00905E4D">
        <w:rPr>
          <w:rFonts w:ascii="Times New Roman" w:hAnsi="Times New Roman" w:cs="Times New Roman"/>
          <w:sz w:val="28"/>
          <w:szCs w:val="28"/>
        </w:rPr>
        <w:t>, С.67</w:t>
      </w:r>
      <w:r w:rsidRPr="00F31489">
        <w:rPr>
          <w:rFonts w:ascii="Times New Roman" w:hAnsi="Times New Roman" w:cs="Times New Roman"/>
          <w:sz w:val="28"/>
          <w:szCs w:val="28"/>
        </w:rPr>
        <w:t>].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>Для определения ключевых векторов развития банковской системы ЕАЭС,  рассмотрены следующие ключевые показатели (табл. 1).</w:t>
      </w:r>
    </w:p>
    <w:p w:rsidR="007D78E5" w:rsidRPr="003810CF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CF">
        <w:rPr>
          <w:rFonts w:ascii="Times New Roman" w:hAnsi="Times New Roman" w:cs="Times New Roman"/>
          <w:sz w:val="28"/>
          <w:szCs w:val="28"/>
        </w:rPr>
        <w:t>Таблица 1.Ключевые показатели роста банковского сегмента государств Евразийского экономического союза в 2018 г.</w:t>
      </w:r>
    </w:p>
    <w:p w:rsidR="007D78E5" w:rsidRPr="00F31489" w:rsidRDefault="007D78E5" w:rsidP="003810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15050" cy="208597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При анализе данных стоит выделить Россию как явного лидера по числу валовых активов банковского сегмента.  Ее показатели выше, чем у Армении и Киргизии в 167 и 670 раз соответственно. Создаются такие пропорции в связи с тем, что размеры экономик данных стран сильно различаются, поэтому для более точного анализа стоит провести сопоставление банковских величин с валовым внутренним продуктом (ВВП). Явно заметен разброс среди </w:t>
      </w:r>
      <w:r w:rsidRPr="00F3148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почти всех союзных стран: так, в Армении и России, которые обладают наивысшими долями активов кредитных организаций к </w:t>
      </w:r>
      <w:r w:rsidRPr="00F31489">
        <w:rPr>
          <w:rFonts w:ascii="Times New Roman" w:hAnsi="Times New Roman" w:cs="Times New Roman"/>
          <w:sz w:val="28"/>
          <w:szCs w:val="28"/>
          <w:lang w:val="en-US"/>
        </w:rPr>
        <w:t>BB</w:t>
      </w:r>
      <w:proofErr w:type="gramStart"/>
      <w:r w:rsidRPr="00F314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1489">
        <w:rPr>
          <w:rFonts w:ascii="Times New Roman" w:hAnsi="Times New Roman" w:cs="Times New Roman"/>
          <w:sz w:val="28"/>
          <w:szCs w:val="28"/>
        </w:rPr>
        <w:t xml:space="preserve">, концентрация экономической сферы банковскими займами равна 50% и 60% от </w:t>
      </w:r>
      <w:r w:rsidRPr="00F31489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F31489">
        <w:rPr>
          <w:rFonts w:ascii="Times New Roman" w:hAnsi="Times New Roman" w:cs="Times New Roman"/>
          <w:sz w:val="28"/>
          <w:szCs w:val="28"/>
        </w:rPr>
        <w:t xml:space="preserve">П.  У Казахстана, Белоруссии, Киргизии эти величины ниже на несколько порядков и составляют соответственно 36%, 22%, 20% от </w:t>
      </w:r>
      <w:r w:rsidRPr="00F31489">
        <w:rPr>
          <w:rFonts w:ascii="Times New Roman" w:hAnsi="Times New Roman" w:cs="Times New Roman"/>
          <w:sz w:val="28"/>
          <w:szCs w:val="28"/>
          <w:lang w:val="en-US"/>
        </w:rPr>
        <w:t>BB</w:t>
      </w:r>
      <w:proofErr w:type="gramStart"/>
      <w:r w:rsidRPr="00F314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1489">
        <w:rPr>
          <w:rFonts w:ascii="Times New Roman" w:hAnsi="Times New Roman" w:cs="Times New Roman"/>
          <w:sz w:val="28"/>
          <w:szCs w:val="28"/>
        </w:rPr>
        <w:t>.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Уровень способности к росту экономики государств можно проследить по доле их банковского капитала в совокупности ЕАЭС. На сегодняшний день они распределены неравномерно: более 87 % активов у России. Затем следует Казахстан – величина средств его финансовой системы равна 9 %. Доля Белоруссии составляет 2,8%, у Армении и Киргизии 0,7% и 0,1%  соответственно. Таким образом, очевидно, что даже если сложить все вместе активы других стран, банковские активы России все равно преобладают примерно в 8 раз. Это создает определенное видение в развитии некоторых тенденций в единой банковской системе стран ЕАЭС. 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>Российская банковская платформа является основой для создания союзной банковской системы не только из-за своего капитала, но и благодаря направлениям кредитной и инвестиционной практик [2</w:t>
      </w:r>
      <w:r w:rsidR="00905E4D">
        <w:rPr>
          <w:rFonts w:ascii="Times New Roman" w:hAnsi="Times New Roman" w:cs="Times New Roman"/>
          <w:sz w:val="28"/>
          <w:szCs w:val="28"/>
        </w:rPr>
        <w:t>, С.160-176</w:t>
      </w:r>
      <w:r w:rsidRPr="00F31489">
        <w:rPr>
          <w:rFonts w:ascii="Times New Roman" w:hAnsi="Times New Roman" w:cs="Times New Roman"/>
          <w:sz w:val="28"/>
          <w:szCs w:val="28"/>
        </w:rPr>
        <w:t xml:space="preserve">]. Для того чтобы кредитные организации остальных стран ЕАЭС так же активно развивались, целесообразно прибегнуть к стандартизации их деятельности через более близкое партнерство с Россией. 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>Еще одной особенностью стран-участников рассматриваемого союза оказывается относительно схожий уровень капитализации банков по сравнению с их активами – примерно этот показатель равен 13 процентам. Но, в то же время существуют существенные отличия в направляющих требованиях к финансам банков, что становится основой для различий в объемах имеющегося банковского капитала (табл.2)</w:t>
      </w:r>
    </w:p>
    <w:p w:rsidR="00905E4D" w:rsidRPr="0050355D" w:rsidRDefault="00905E4D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4D" w:rsidRPr="0050355D" w:rsidRDefault="00905E4D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4D" w:rsidRPr="0050355D" w:rsidRDefault="00905E4D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8E5" w:rsidRPr="007D78E5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8E5">
        <w:rPr>
          <w:rFonts w:ascii="Times New Roman" w:hAnsi="Times New Roman" w:cs="Times New Roman"/>
          <w:sz w:val="28"/>
          <w:szCs w:val="28"/>
        </w:rPr>
        <w:t xml:space="preserve">Таблица 2.Ранжирование стран ЕАЭС по величине собственного </w:t>
      </w:r>
      <w:r w:rsidRPr="007D78E5">
        <w:rPr>
          <w:rFonts w:ascii="Times New Roman" w:hAnsi="Times New Roman" w:cs="Times New Roman"/>
          <w:sz w:val="28"/>
          <w:szCs w:val="28"/>
        </w:rPr>
        <w:lastRenderedPageBreak/>
        <w:t>банковского капитала на 01.01.2019 г.</w:t>
      </w:r>
    </w:p>
    <w:p w:rsidR="007D78E5" w:rsidRPr="00F31489" w:rsidRDefault="007D78E5" w:rsidP="007D78E5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53150" cy="136207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>Исходя из данных таблицы 2 видно, что только в России и Казахстане есть банки с собственным капиталом больше 25 млрд. руб. и 20 млрд. руб., в других странах ЕАЭС банков с подобными показателями нет. Значительно по показателям отстает Киргизия – меньше 3 млрд. руб. составляет сумма сре</w:t>
      </w:r>
      <w:proofErr w:type="gramStart"/>
      <w:r w:rsidRPr="00F31489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F31489">
        <w:rPr>
          <w:rFonts w:ascii="Times New Roman" w:hAnsi="Times New Roman" w:cs="Times New Roman"/>
          <w:sz w:val="28"/>
          <w:szCs w:val="28"/>
        </w:rPr>
        <w:t>ех ее действующих банков.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>Наличие иностранных сре</w:t>
      </w:r>
      <w:proofErr w:type="gramStart"/>
      <w:r w:rsidRPr="00F31489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F31489">
        <w:rPr>
          <w:rFonts w:ascii="Times New Roman" w:hAnsi="Times New Roman" w:cs="Times New Roman"/>
          <w:sz w:val="28"/>
          <w:szCs w:val="28"/>
        </w:rPr>
        <w:t xml:space="preserve">ондах коммерческих организаций также показывает масштабные различия между странами. В России и Казахстане этот уровень составляет всего 14% и 12% соответственно, в то время как в Армении и Киргизии более 70%  активов принадлежит зарубежным инвесторам. 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>На данный момент существуют определенные особенности в сфере финансового слияния государств ЕАЭС, такие как неприятие государственных банковских лицензий и недостаточно развитая законодательная база в сфере банкинга [3</w:t>
      </w:r>
      <w:r w:rsidR="00905E4D">
        <w:rPr>
          <w:rFonts w:ascii="Times New Roman" w:hAnsi="Times New Roman" w:cs="Times New Roman"/>
          <w:sz w:val="28"/>
          <w:szCs w:val="28"/>
        </w:rPr>
        <w:t>, С.331-334</w:t>
      </w:r>
      <w:r w:rsidRPr="00F31489">
        <w:rPr>
          <w:rFonts w:ascii="Times New Roman" w:hAnsi="Times New Roman" w:cs="Times New Roman"/>
          <w:sz w:val="28"/>
          <w:szCs w:val="28"/>
        </w:rPr>
        <w:t>]. Экономики государств ЕАЭС по большому счету развиваются автономно, уровень взаимодействия невысок. Так же инвестиционное сотрудничество стран ЕАЭС находится на низком уровне.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Ключевым вектором интеграции денежных рынков должна стать стандартизация сферы банкинга участников ЕАЭС, что позволит не только унифицировать их работы, но и положительным образом повлияет на стремление банков к распространению взаимовыгодной деятельности государств. Это связано с тем, что экспансия процессов слияния влияет на потребность в банковском обслуживании, которая постоянно растет. В данных условиях сверх меры актуальным становится анализ уровня взаимодействия банков в государствах ЕАЭС и определение предпосылок, которые помогли бы </w:t>
      </w:r>
      <w:r w:rsidRPr="00F31489">
        <w:rPr>
          <w:rFonts w:ascii="Times New Roman" w:hAnsi="Times New Roman" w:cs="Times New Roman"/>
          <w:sz w:val="28"/>
          <w:szCs w:val="28"/>
        </w:rPr>
        <w:lastRenderedPageBreak/>
        <w:t xml:space="preserve">создать единую площадку финансово-банковских операций.  </w:t>
      </w:r>
    </w:p>
    <w:p w:rsidR="00905E4D" w:rsidRDefault="00905E4D" w:rsidP="007D78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8E5" w:rsidRDefault="007D78E5" w:rsidP="007D78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89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905E4D" w:rsidRPr="00F31489" w:rsidRDefault="00905E4D" w:rsidP="007D78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>1. Блохина, Т. К. Формирование финансового рынка ЕАЭС как основа развития интеграционного процесса / Т. К. Блохина, К. В. Блохин // Вопросы инновационной экономики. – 2017. – Т. 7. - № 4 – с. 299-306.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2. Ефременко Д.В., Подберезкина О.А., Шаронова В.Г. Плоды сопряжения. Шансы и риски гармонизации «Шелкового пути» и евразийской интеграции // Международные процессы. Т. 16. 2018, № 1. – 215 с. </w:t>
      </w:r>
    </w:p>
    <w:p w:rsidR="007D78E5" w:rsidRPr="00F31489" w:rsidRDefault="007D78E5" w:rsidP="007D78E5">
      <w:pPr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31489">
        <w:rPr>
          <w:rFonts w:ascii="Times New Roman" w:hAnsi="Times New Roman" w:cs="Times New Roman"/>
          <w:iCs/>
          <w:sz w:val="28"/>
          <w:szCs w:val="28"/>
        </w:rPr>
        <w:t>Мавлянова</w:t>
      </w:r>
      <w:proofErr w:type="spellEnd"/>
      <w:r w:rsidRPr="00F31489">
        <w:rPr>
          <w:rFonts w:ascii="Times New Roman" w:hAnsi="Times New Roman" w:cs="Times New Roman"/>
          <w:iCs/>
          <w:sz w:val="28"/>
          <w:szCs w:val="28"/>
        </w:rPr>
        <w:t xml:space="preserve"> М.Х., </w:t>
      </w:r>
      <w:proofErr w:type="spellStart"/>
      <w:r w:rsidRPr="00F31489">
        <w:rPr>
          <w:rFonts w:ascii="Times New Roman" w:hAnsi="Times New Roman" w:cs="Times New Roman"/>
          <w:iCs/>
          <w:sz w:val="28"/>
          <w:szCs w:val="28"/>
        </w:rPr>
        <w:t>Шайхутдинова</w:t>
      </w:r>
      <w:proofErr w:type="spellEnd"/>
      <w:r w:rsidRPr="00F31489">
        <w:rPr>
          <w:rFonts w:ascii="Times New Roman" w:hAnsi="Times New Roman" w:cs="Times New Roman"/>
          <w:iCs/>
          <w:sz w:val="28"/>
          <w:szCs w:val="28"/>
        </w:rPr>
        <w:t xml:space="preserve"> Ф.Н. </w:t>
      </w:r>
      <w:r w:rsidRPr="00F31489">
        <w:rPr>
          <w:rFonts w:ascii="Times New Roman" w:hAnsi="Times New Roman" w:cs="Times New Roman"/>
          <w:sz w:val="28"/>
          <w:szCs w:val="28"/>
        </w:rPr>
        <w:t>Инновационная инфраструктура в промышленной кооперации стран ЕАЭС // Конкурентоспособность в глобальном мире: экономика, наука, технологии. Научный журнал- 2018г.- .№1 (часть3) - С.331-334.</w:t>
      </w:r>
    </w:p>
    <w:p w:rsidR="007D78E5" w:rsidRPr="00F31489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8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31489">
        <w:rPr>
          <w:rFonts w:ascii="Times New Roman" w:hAnsi="Times New Roman" w:cs="Times New Roman"/>
          <w:sz w:val="28"/>
          <w:szCs w:val="28"/>
        </w:rPr>
        <w:t>Щегорцов</w:t>
      </w:r>
      <w:proofErr w:type="spellEnd"/>
      <w:r w:rsidRPr="00F31489">
        <w:rPr>
          <w:rFonts w:ascii="Times New Roman" w:hAnsi="Times New Roman" w:cs="Times New Roman"/>
          <w:sz w:val="28"/>
          <w:szCs w:val="28"/>
        </w:rPr>
        <w:t xml:space="preserve">, В. А. Деньги, кредит, банки / В.А. </w:t>
      </w:r>
      <w:proofErr w:type="spellStart"/>
      <w:r w:rsidRPr="00F31489">
        <w:rPr>
          <w:rFonts w:ascii="Times New Roman" w:hAnsi="Times New Roman" w:cs="Times New Roman"/>
          <w:sz w:val="28"/>
          <w:szCs w:val="28"/>
        </w:rPr>
        <w:t>Щегорцов</w:t>
      </w:r>
      <w:proofErr w:type="spellEnd"/>
      <w:r w:rsidRPr="00F31489">
        <w:rPr>
          <w:rFonts w:ascii="Times New Roman" w:hAnsi="Times New Roman" w:cs="Times New Roman"/>
          <w:sz w:val="28"/>
          <w:szCs w:val="28"/>
        </w:rPr>
        <w:t xml:space="preserve">, В.А. Таран. -   М.: </w:t>
      </w:r>
      <w:proofErr w:type="spellStart"/>
      <w:r w:rsidRPr="00F31489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F31489">
        <w:rPr>
          <w:rFonts w:ascii="Times New Roman" w:hAnsi="Times New Roman" w:cs="Times New Roman"/>
          <w:sz w:val="28"/>
          <w:szCs w:val="28"/>
        </w:rPr>
        <w:t>-Дана, 2016. - 416 c.</w:t>
      </w:r>
    </w:p>
    <w:p w:rsidR="007D78E5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D78E5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506D">
        <w:rPr>
          <w:rFonts w:ascii="Times New Roman" w:hAnsi="Times New Roman" w:cs="Times New Roman"/>
          <w:b/>
          <w:sz w:val="28"/>
        </w:rPr>
        <w:t>Сведения об автор</w:t>
      </w:r>
      <w:r w:rsidR="003810CF">
        <w:rPr>
          <w:rFonts w:ascii="Times New Roman" w:hAnsi="Times New Roman" w:cs="Times New Roman"/>
          <w:b/>
          <w:sz w:val="28"/>
        </w:rPr>
        <w:t>ах</w:t>
      </w:r>
      <w:r w:rsidRPr="0068506D">
        <w:rPr>
          <w:rFonts w:ascii="Times New Roman" w:hAnsi="Times New Roman" w:cs="Times New Roman"/>
          <w:sz w:val="28"/>
        </w:rPr>
        <w:t>:</w:t>
      </w:r>
    </w:p>
    <w:p w:rsidR="007D78E5" w:rsidRPr="003810CF" w:rsidRDefault="007D78E5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Авилова </w:t>
      </w:r>
      <w:proofErr w:type="spellStart"/>
      <w:r>
        <w:rPr>
          <w:rFonts w:ascii="Times New Roman" w:hAnsi="Times New Roman" w:cs="Times New Roman"/>
          <w:sz w:val="28"/>
        </w:rPr>
        <w:t>Вилора</w:t>
      </w:r>
      <w:proofErr w:type="spellEnd"/>
      <w:r>
        <w:rPr>
          <w:rFonts w:ascii="Times New Roman" w:hAnsi="Times New Roman" w:cs="Times New Roman"/>
          <w:sz w:val="28"/>
        </w:rPr>
        <w:t xml:space="preserve"> Вадимовна, заведующая кафедрой экономики </w:t>
      </w:r>
      <w:r w:rsidRPr="007D78E5">
        <w:rPr>
          <w:rFonts w:ascii="Times New Roman" w:hAnsi="Times New Roman" w:cs="Times New Roman"/>
          <w:sz w:val="28"/>
        </w:rPr>
        <w:t>Федерально</w:t>
      </w:r>
      <w:r w:rsidR="00CA7883">
        <w:rPr>
          <w:rFonts w:ascii="Times New Roman" w:hAnsi="Times New Roman" w:cs="Times New Roman"/>
          <w:sz w:val="28"/>
        </w:rPr>
        <w:t>го</w:t>
      </w:r>
      <w:r w:rsidRPr="007D78E5">
        <w:rPr>
          <w:rFonts w:ascii="Times New Roman" w:hAnsi="Times New Roman" w:cs="Times New Roman"/>
          <w:sz w:val="28"/>
        </w:rPr>
        <w:t xml:space="preserve"> государственно</w:t>
      </w:r>
      <w:r w:rsidR="00CA7883">
        <w:rPr>
          <w:rFonts w:ascii="Times New Roman" w:hAnsi="Times New Roman" w:cs="Times New Roman"/>
          <w:sz w:val="28"/>
        </w:rPr>
        <w:t>го</w:t>
      </w:r>
      <w:r w:rsidRPr="007D78E5">
        <w:rPr>
          <w:rFonts w:ascii="Times New Roman" w:hAnsi="Times New Roman" w:cs="Times New Roman"/>
          <w:sz w:val="28"/>
        </w:rPr>
        <w:t xml:space="preserve"> бюджетно</w:t>
      </w:r>
      <w:r w:rsidR="00CA7883">
        <w:rPr>
          <w:rFonts w:ascii="Times New Roman" w:hAnsi="Times New Roman" w:cs="Times New Roman"/>
          <w:sz w:val="28"/>
        </w:rPr>
        <w:t>го</w:t>
      </w:r>
      <w:r w:rsidRPr="007D78E5">
        <w:rPr>
          <w:rFonts w:ascii="Times New Roman" w:hAnsi="Times New Roman" w:cs="Times New Roman"/>
          <w:sz w:val="28"/>
        </w:rPr>
        <w:t xml:space="preserve"> образовательно</w:t>
      </w:r>
      <w:r w:rsidR="00CA7883">
        <w:rPr>
          <w:rFonts w:ascii="Times New Roman" w:hAnsi="Times New Roman" w:cs="Times New Roman"/>
          <w:sz w:val="28"/>
        </w:rPr>
        <w:t>го</w:t>
      </w:r>
      <w:r w:rsidRPr="007D78E5">
        <w:rPr>
          <w:rFonts w:ascii="Times New Roman" w:hAnsi="Times New Roman" w:cs="Times New Roman"/>
          <w:sz w:val="28"/>
        </w:rPr>
        <w:t xml:space="preserve"> учреждени</w:t>
      </w:r>
      <w:r w:rsidR="00CA7883">
        <w:rPr>
          <w:rFonts w:ascii="Times New Roman" w:hAnsi="Times New Roman" w:cs="Times New Roman"/>
          <w:sz w:val="28"/>
        </w:rPr>
        <w:t>я</w:t>
      </w:r>
      <w:r w:rsidRPr="007D78E5">
        <w:rPr>
          <w:rFonts w:ascii="Times New Roman" w:hAnsi="Times New Roman" w:cs="Times New Roman"/>
          <w:sz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7D78E5">
        <w:rPr>
          <w:rFonts w:ascii="Times New Roman" w:hAnsi="Times New Roman" w:cs="Times New Roman"/>
          <w:sz w:val="28"/>
        </w:rPr>
        <w:t>«Казанский национальный исследовательский технологический университет» (</w:t>
      </w:r>
      <w:r w:rsidRPr="003810CF">
        <w:rPr>
          <w:rFonts w:ascii="Times New Roman" w:hAnsi="Times New Roman" w:cs="Times New Roman"/>
          <w:sz w:val="28"/>
          <w:szCs w:val="28"/>
        </w:rPr>
        <w:t>ФГБОУ ВО «КНИТУ»)</w:t>
      </w:r>
      <w:r w:rsidR="00CA7883" w:rsidRPr="003810CF">
        <w:rPr>
          <w:rFonts w:ascii="Times New Roman" w:hAnsi="Times New Roman" w:cs="Times New Roman"/>
          <w:sz w:val="28"/>
          <w:szCs w:val="28"/>
        </w:rPr>
        <w:t xml:space="preserve">, д.э.н., профессор, 420081 г. Казань ул. Искра 17, +79196381660, </w:t>
      </w:r>
      <w:hyperlink r:id="rId10" w:history="1">
        <w:r w:rsidR="00CA7883" w:rsidRPr="003810C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avilovavv@mail.ru</w:t>
        </w:r>
      </w:hyperlink>
      <w:r w:rsidR="00CA7883" w:rsidRPr="003810CF">
        <w:rPr>
          <w:rFonts w:ascii="Times New Roman" w:hAnsi="Times New Roman" w:cs="Times New Roman"/>
          <w:sz w:val="28"/>
          <w:szCs w:val="28"/>
        </w:rPr>
        <w:t>.</w:t>
      </w:r>
    </w:p>
    <w:p w:rsidR="00CA7883" w:rsidRPr="003810CF" w:rsidRDefault="00CA7883" w:rsidP="007D78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0CF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38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0CF">
        <w:rPr>
          <w:rFonts w:ascii="Times New Roman" w:hAnsi="Times New Roman" w:cs="Times New Roman"/>
          <w:sz w:val="28"/>
          <w:szCs w:val="28"/>
        </w:rPr>
        <w:t>Флюра</w:t>
      </w:r>
      <w:proofErr w:type="spellEnd"/>
      <w:r w:rsidRPr="0038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0CF">
        <w:rPr>
          <w:rFonts w:ascii="Times New Roman" w:hAnsi="Times New Roman" w:cs="Times New Roman"/>
          <w:sz w:val="28"/>
          <w:szCs w:val="28"/>
        </w:rPr>
        <w:t>Нургаяновна</w:t>
      </w:r>
      <w:proofErr w:type="spellEnd"/>
      <w:r w:rsidRPr="003810CF">
        <w:rPr>
          <w:rFonts w:ascii="Times New Roman" w:hAnsi="Times New Roman" w:cs="Times New Roman"/>
          <w:sz w:val="28"/>
          <w:szCs w:val="28"/>
        </w:rPr>
        <w:t>, доцент кафедры экономики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(ФГБОУ ВО «КНИТУ»), к.х.н., доцент, 420126 г. Казань ул. Ямашева д.89 кв.33, +79872960603, flura_kzn@mail.ru</w:t>
      </w:r>
    </w:p>
    <w:sectPr w:rsidR="00CA7883" w:rsidRPr="003810CF" w:rsidSect="0068506D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1A" w:rsidRDefault="0004341A" w:rsidP="0050355D">
      <w:r>
        <w:separator/>
      </w:r>
    </w:p>
  </w:endnote>
  <w:endnote w:type="continuationSeparator" w:id="0">
    <w:p w:rsidR="0004341A" w:rsidRDefault="0004341A" w:rsidP="0050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1A" w:rsidRDefault="0004341A" w:rsidP="0050355D">
      <w:r>
        <w:separator/>
      </w:r>
    </w:p>
  </w:footnote>
  <w:footnote w:type="continuationSeparator" w:id="0">
    <w:p w:rsidR="0004341A" w:rsidRDefault="0004341A" w:rsidP="0050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F3"/>
    <w:multiLevelType w:val="hybridMultilevel"/>
    <w:tmpl w:val="BE2C3D14"/>
    <w:lvl w:ilvl="0" w:tplc="B20CFF42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1C2AB6FA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4BFEAC6E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30C19B4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95FC487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E665FD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23AE194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72E2DCE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87499A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">
    <w:nsid w:val="134D331C"/>
    <w:multiLevelType w:val="hybridMultilevel"/>
    <w:tmpl w:val="FDAC4FF2"/>
    <w:lvl w:ilvl="0" w:tplc="76D672BA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DC00667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A62C86C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E4C712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BF206FC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649E718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28FE20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26ABAA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3BC811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1A13102F"/>
    <w:multiLevelType w:val="hybridMultilevel"/>
    <w:tmpl w:val="1114B2D6"/>
    <w:lvl w:ilvl="0" w:tplc="4522980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97BA239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20A22848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AAA87D0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7F24FE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FCA8E6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C20CDC86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875EA10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9476DAA2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2E8A1AE9"/>
    <w:multiLevelType w:val="hybridMultilevel"/>
    <w:tmpl w:val="D3F4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44D2B"/>
    <w:multiLevelType w:val="hybridMultilevel"/>
    <w:tmpl w:val="6242E646"/>
    <w:lvl w:ilvl="0" w:tplc="CA84DD96">
      <w:numFmt w:val="bullet"/>
      <w:lvlText w:val="•"/>
      <w:lvlJc w:val="left"/>
      <w:pPr>
        <w:ind w:left="222" w:hanging="420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41804AAC">
      <w:numFmt w:val="bullet"/>
      <w:lvlText w:val="•"/>
      <w:lvlJc w:val="left"/>
      <w:pPr>
        <w:ind w:left="1178" w:hanging="420"/>
      </w:pPr>
      <w:rPr>
        <w:rFonts w:hint="default"/>
        <w:lang w:val="ru-RU" w:eastAsia="ru-RU" w:bidi="ru-RU"/>
      </w:rPr>
    </w:lvl>
    <w:lvl w:ilvl="2" w:tplc="1AAA70A8">
      <w:numFmt w:val="bullet"/>
      <w:lvlText w:val="•"/>
      <w:lvlJc w:val="left"/>
      <w:pPr>
        <w:ind w:left="2137" w:hanging="420"/>
      </w:pPr>
      <w:rPr>
        <w:rFonts w:hint="default"/>
        <w:lang w:val="ru-RU" w:eastAsia="ru-RU" w:bidi="ru-RU"/>
      </w:rPr>
    </w:lvl>
    <w:lvl w:ilvl="3" w:tplc="3E303AAE">
      <w:numFmt w:val="bullet"/>
      <w:lvlText w:val="•"/>
      <w:lvlJc w:val="left"/>
      <w:pPr>
        <w:ind w:left="3095" w:hanging="420"/>
      </w:pPr>
      <w:rPr>
        <w:rFonts w:hint="default"/>
        <w:lang w:val="ru-RU" w:eastAsia="ru-RU" w:bidi="ru-RU"/>
      </w:rPr>
    </w:lvl>
    <w:lvl w:ilvl="4" w:tplc="71BCC622">
      <w:numFmt w:val="bullet"/>
      <w:lvlText w:val="•"/>
      <w:lvlJc w:val="left"/>
      <w:pPr>
        <w:ind w:left="4054" w:hanging="420"/>
      </w:pPr>
      <w:rPr>
        <w:rFonts w:hint="default"/>
        <w:lang w:val="ru-RU" w:eastAsia="ru-RU" w:bidi="ru-RU"/>
      </w:rPr>
    </w:lvl>
    <w:lvl w:ilvl="5" w:tplc="96FCB708">
      <w:numFmt w:val="bullet"/>
      <w:lvlText w:val="•"/>
      <w:lvlJc w:val="left"/>
      <w:pPr>
        <w:ind w:left="5013" w:hanging="420"/>
      </w:pPr>
      <w:rPr>
        <w:rFonts w:hint="default"/>
        <w:lang w:val="ru-RU" w:eastAsia="ru-RU" w:bidi="ru-RU"/>
      </w:rPr>
    </w:lvl>
    <w:lvl w:ilvl="6" w:tplc="423C53BA">
      <w:numFmt w:val="bullet"/>
      <w:lvlText w:val="•"/>
      <w:lvlJc w:val="left"/>
      <w:pPr>
        <w:ind w:left="5971" w:hanging="420"/>
      </w:pPr>
      <w:rPr>
        <w:rFonts w:hint="default"/>
        <w:lang w:val="ru-RU" w:eastAsia="ru-RU" w:bidi="ru-RU"/>
      </w:rPr>
    </w:lvl>
    <w:lvl w:ilvl="7" w:tplc="95740D58">
      <w:numFmt w:val="bullet"/>
      <w:lvlText w:val="•"/>
      <w:lvlJc w:val="left"/>
      <w:pPr>
        <w:ind w:left="6930" w:hanging="420"/>
      </w:pPr>
      <w:rPr>
        <w:rFonts w:hint="default"/>
        <w:lang w:val="ru-RU" w:eastAsia="ru-RU" w:bidi="ru-RU"/>
      </w:rPr>
    </w:lvl>
    <w:lvl w:ilvl="8" w:tplc="62F859C4">
      <w:numFmt w:val="bullet"/>
      <w:lvlText w:val="•"/>
      <w:lvlJc w:val="left"/>
      <w:pPr>
        <w:ind w:left="7889" w:hanging="420"/>
      </w:pPr>
      <w:rPr>
        <w:rFonts w:hint="default"/>
        <w:lang w:val="ru-RU" w:eastAsia="ru-RU" w:bidi="ru-RU"/>
      </w:rPr>
    </w:lvl>
  </w:abstractNum>
  <w:abstractNum w:abstractNumId="5">
    <w:nsid w:val="3E451CCC"/>
    <w:multiLevelType w:val="hybridMultilevel"/>
    <w:tmpl w:val="C4660852"/>
    <w:lvl w:ilvl="0" w:tplc="84308D80">
      <w:start w:val="1"/>
      <w:numFmt w:val="upperRoman"/>
      <w:lvlText w:val="%1."/>
      <w:lvlJc w:val="left"/>
      <w:pPr>
        <w:ind w:left="222" w:hanging="353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0204924A">
      <w:numFmt w:val="bullet"/>
      <w:lvlText w:val="•"/>
      <w:lvlJc w:val="left"/>
      <w:pPr>
        <w:ind w:left="1178" w:hanging="353"/>
      </w:pPr>
      <w:rPr>
        <w:rFonts w:hint="default"/>
        <w:lang w:val="ru-RU" w:eastAsia="ru-RU" w:bidi="ru-RU"/>
      </w:rPr>
    </w:lvl>
    <w:lvl w:ilvl="2" w:tplc="BC849054">
      <w:numFmt w:val="bullet"/>
      <w:lvlText w:val="•"/>
      <w:lvlJc w:val="left"/>
      <w:pPr>
        <w:ind w:left="2137" w:hanging="353"/>
      </w:pPr>
      <w:rPr>
        <w:rFonts w:hint="default"/>
        <w:lang w:val="ru-RU" w:eastAsia="ru-RU" w:bidi="ru-RU"/>
      </w:rPr>
    </w:lvl>
    <w:lvl w:ilvl="3" w:tplc="62F0F3A0">
      <w:numFmt w:val="bullet"/>
      <w:lvlText w:val="•"/>
      <w:lvlJc w:val="left"/>
      <w:pPr>
        <w:ind w:left="3095" w:hanging="353"/>
      </w:pPr>
      <w:rPr>
        <w:rFonts w:hint="default"/>
        <w:lang w:val="ru-RU" w:eastAsia="ru-RU" w:bidi="ru-RU"/>
      </w:rPr>
    </w:lvl>
    <w:lvl w:ilvl="4" w:tplc="0B680E78">
      <w:numFmt w:val="bullet"/>
      <w:lvlText w:val="•"/>
      <w:lvlJc w:val="left"/>
      <w:pPr>
        <w:ind w:left="4054" w:hanging="353"/>
      </w:pPr>
      <w:rPr>
        <w:rFonts w:hint="default"/>
        <w:lang w:val="ru-RU" w:eastAsia="ru-RU" w:bidi="ru-RU"/>
      </w:rPr>
    </w:lvl>
    <w:lvl w:ilvl="5" w:tplc="8BF0E538">
      <w:numFmt w:val="bullet"/>
      <w:lvlText w:val="•"/>
      <w:lvlJc w:val="left"/>
      <w:pPr>
        <w:ind w:left="5013" w:hanging="353"/>
      </w:pPr>
      <w:rPr>
        <w:rFonts w:hint="default"/>
        <w:lang w:val="ru-RU" w:eastAsia="ru-RU" w:bidi="ru-RU"/>
      </w:rPr>
    </w:lvl>
    <w:lvl w:ilvl="6" w:tplc="491C106A">
      <w:numFmt w:val="bullet"/>
      <w:lvlText w:val="•"/>
      <w:lvlJc w:val="left"/>
      <w:pPr>
        <w:ind w:left="5971" w:hanging="353"/>
      </w:pPr>
      <w:rPr>
        <w:rFonts w:hint="default"/>
        <w:lang w:val="ru-RU" w:eastAsia="ru-RU" w:bidi="ru-RU"/>
      </w:rPr>
    </w:lvl>
    <w:lvl w:ilvl="7" w:tplc="27006F18">
      <w:numFmt w:val="bullet"/>
      <w:lvlText w:val="•"/>
      <w:lvlJc w:val="left"/>
      <w:pPr>
        <w:ind w:left="6930" w:hanging="353"/>
      </w:pPr>
      <w:rPr>
        <w:rFonts w:hint="default"/>
        <w:lang w:val="ru-RU" w:eastAsia="ru-RU" w:bidi="ru-RU"/>
      </w:rPr>
    </w:lvl>
    <w:lvl w:ilvl="8" w:tplc="51BAAB24">
      <w:numFmt w:val="bullet"/>
      <w:lvlText w:val="•"/>
      <w:lvlJc w:val="left"/>
      <w:pPr>
        <w:ind w:left="7889" w:hanging="353"/>
      </w:pPr>
      <w:rPr>
        <w:rFonts w:hint="default"/>
        <w:lang w:val="ru-RU" w:eastAsia="ru-RU" w:bidi="ru-RU"/>
      </w:rPr>
    </w:lvl>
  </w:abstractNum>
  <w:abstractNum w:abstractNumId="6">
    <w:nsid w:val="41121ACE"/>
    <w:multiLevelType w:val="hybridMultilevel"/>
    <w:tmpl w:val="020CDF1A"/>
    <w:lvl w:ilvl="0" w:tplc="AC4EA47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CE52BA1A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F72B1B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C256129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BEC01AE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C700D7FE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E53A5EE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F50C1A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B616FDE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>
    <w:nsid w:val="49C96D86"/>
    <w:multiLevelType w:val="hybridMultilevel"/>
    <w:tmpl w:val="EEEC8482"/>
    <w:lvl w:ilvl="0" w:tplc="CD56FC90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AEBC0166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8D82694">
      <w:numFmt w:val="bullet"/>
      <w:lvlText w:val="•"/>
      <w:lvlJc w:val="left"/>
      <w:pPr>
        <w:ind w:left="1925" w:hanging="697"/>
      </w:pPr>
      <w:rPr>
        <w:rFonts w:hint="default"/>
        <w:lang w:val="ru-RU" w:eastAsia="ru-RU" w:bidi="ru-RU"/>
      </w:rPr>
    </w:lvl>
    <w:lvl w:ilvl="3" w:tplc="62D85024">
      <w:numFmt w:val="bullet"/>
      <w:lvlText w:val="•"/>
      <w:lvlJc w:val="left"/>
      <w:pPr>
        <w:ind w:left="2910" w:hanging="697"/>
      </w:pPr>
      <w:rPr>
        <w:rFonts w:hint="default"/>
        <w:lang w:val="ru-RU" w:eastAsia="ru-RU" w:bidi="ru-RU"/>
      </w:rPr>
    </w:lvl>
    <w:lvl w:ilvl="4" w:tplc="D8AAA394">
      <w:numFmt w:val="bullet"/>
      <w:lvlText w:val="•"/>
      <w:lvlJc w:val="left"/>
      <w:pPr>
        <w:ind w:left="3895" w:hanging="697"/>
      </w:pPr>
      <w:rPr>
        <w:rFonts w:hint="default"/>
        <w:lang w:val="ru-RU" w:eastAsia="ru-RU" w:bidi="ru-RU"/>
      </w:rPr>
    </w:lvl>
    <w:lvl w:ilvl="5" w:tplc="DAEAFA62">
      <w:numFmt w:val="bullet"/>
      <w:lvlText w:val="•"/>
      <w:lvlJc w:val="left"/>
      <w:pPr>
        <w:ind w:left="4880" w:hanging="697"/>
      </w:pPr>
      <w:rPr>
        <w:rFonts w:hint="default"/>
        <w:lang w:val="ru-RU" w:eastAsia="ru-RU" w:bidi="ru-RU"/>
      </w:rPr>
    </w:lvl>
    <w:lvl w:ilvl="6" w:tplc="2A66169A">
      <w:numFmt w:val="bullet"/>
      <w:lvlText w:val="•"/>
      <w:lvlJc w:val="left"/>
      <w:pPr>
        <w:ind w:left="5865" w:hanging="697"/>
      </w:pPr>
      <w:rPr>
        <w:rFonts w:hint="default"/>
        <w:lang w:val="ru-RU" w:eastAsia="ru-RU" w:bidi="ru-RU"/>
      </w:rPr>
    </w:lvl>
    <w:lvl w:ilvl="7" w:tplc="632E74E6">
      <w:numFmt w:val="bullet"/>
      <w:lvlText w:val="•"/>
      <w:lvlJc w:val="left"/>
      <w:pPr>
        <w:ind w:left="6850" w:hanging="697"/>
      </w:pPr>
      <w:rPr>
        <w:rFonts w:hint="default"/>
        <w:lang w:val="ru-RU" w:eastAsia="ru-RU" w:bidi="ru-RU"/>
      </w:rPr>
    </w:lvl>
    <w:lvl w:ilvl="8" w:tplc="281E92DC">
      <w:numFmt w:val="bullet"/>
      <w:lvlText w:val="•"/>
      <w:lvlJc w:val="left"/>
      <w:pPr>
        <w:ind w:left="7836" w:hanging="697"/>
      </w:pPr>
      <w:rPr>
        <w:rFonts w:hint="default"/>
        <w:lang w:val="ru-RU" w:eastAsia="ru-RU" w:bidi="ru-RU"/>
      </w:rPr>
    </w:lvl>
  </w:abstractNum>
  <w:abstractNum w:abstractNumId="8">
    <w:nsid w:val="4D6E3AA9"/>
    <w:multiLevelType w:val="hybridMultilevel"/>
    <w:tmpl w:val="3C9A3AB2"/>
    <w:lvl w:ilvl="0" w:tplc="2EC6E7B8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3E6AC2B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6A0E18BC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AA0E38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2046E2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8486EC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F7A0554C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DB887AA2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EFCDBC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9">
    <w:nsid w:val="4E66588B"/>
    <w:multiLevelType w:val="hybridMultilevel"/>
    <w:tmpl w:val="2222B50E"/>
    <w:lvl w:ilvl="0" w:tplc="6E2CF19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932C9DE0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066C9CD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025E506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4BE42C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B98670A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4DCC069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AE0856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7F0CE5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0">
    <w:nsid w:val="50B85AD0"/>
    <w:multiLevelType w:val="hybridMultilevel"/>
    <w:tmpl w:val="3F0AE126"/>
    <w:lvl w:ilvl="0" w:tplc="3090681A">
      <w:start w:val="1"/>
      <w:numFmt w:val="decimal"/>
      <w:lvlText w:val="%1."/>
      <w:lvlJc w:val="left"/>
      <w:pPr>
        <w:ind w:left="582" w:hanging="360"/>
      </w:pPr>
      <w:rPr>
        <w:rFonts w:ascii="Georgia" w:eastAsia="Georgia" w:hAnsi="Georgia" w:cs="Georgia" w:hint="default"/>
        <w:spacing w:val="-1"/>
        <w:w w:val="100"/>
        <w:sz w:val="28"/>
        <w:szCs w:val="28"/>
        <w:lang w:val="ru-RU" w:eastAsia="ru-RU" w:bidi="ru-RU"/>
      </w:rPr>
    </w:lvl>
    <w:lvl w:ilvl="1" w:tplc="3F12133E">
      <w:numFmt w:val="bullet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 w:tplc="950A0450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E0D4C35E">
      <w:numFmt w:val="bullet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4" w:tplc="6240A8DC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9312A9B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656A5AA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F07422F8">
      <w:numFmt w:val="bullet"/>
      <w:lvlText w:val="•"/>
      <w:lvlJc w:val="left"/>
      <w:pPr>
        <w:ind w:left="7038" w:hanging="360"/>
      </w:pPr>
      <w:rPr>
        <w:rFonts w:hint="default"/>
        <w:lang w:val="ru-RU" w:eastAsia="ru-RU" w:bidi="ru-RU"/>
      </w:rPr>
    </w:lvl>
    <w:lvl w:ilvl="8" w:tplc="FDD20928">
      <w:numFmt w:val="bullet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abstractNum w:abstractNumId="11">
    <w:nsid w:val="61B51D63"/>
    <w:multiLevelType w:val="hybridMultilevel"/>
    <w:tmpl w:val="C4660852"/>
    <w:lvl w:ilvl="0" w:tplc="84308D80">
      <w:start w:val="1"/>
      <w:numFmt w:val="upperRoman"/>
      <w:lvlText w:val="%1."/>
      <w:lvlJc w:val="left"/>
      <w:pPr>
        <w:ind w:left="222" w:hanging="353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0204924A">
      <w:numFmt w:val="bullet"/>
      <w:lvlText w:val="•"/>
      <w:lvlJc w:val="left"/>
      <w:pPr>
        <w:ind w:left="1178" w:hanging="353"/>
      </w:pPr>
      <w:rPr>
        <w:rFonts w:hint="default"/>
        <w:lang w:val="ru-RU" w:eastAsia="ru-RU" w:bidi="ru-RU"/>
      </w:rPr>
    </w:lvl>
    <w:lvl w:ilvl="2" w:tplc="BC849054">
      <w:numFmt w:val="bullet"/>
      <w:lvlText w:val="•"/>
      <w:lvlJc w:val="left"/>
      <w:pPr>
        <w:ind w:left="2137" w:hanging="353"/>
      </w:pPr>
      <w:rPr>
        <w:rFonts w:hint="default"/>
        <w:lang w:val="ru-RU" w:eastAsia="ru-RU" w:bidi="ru-RU"/>
      </w:rPr>
    </w:lvl>
    <w:lvl w:ilvl="3" w:tplc="62F0F3A0">
      <w:numFmt w:val="bullet"/>
      <w:lvlText w:val="•"/>
      <w:lvlJc w:val="left"/>
      <w:pPr>
        <w:ind w:left="3095" w:hanging="353"/>
      </w:pPr>
      <w:rPr>
        <w:rFonts w:hint="default"/>
        <w:lang w:val="ru-RU" w:eastAsia="ru-RU" w:bidi="ru-RU"/>
      </w:rPr>
    </w:lvl>
    <w:lvl w:ilvl="4" w:tplc="0B680E78">
      <w:numFmt w:val="bullet"/>
      <w:lvlText w:val="•"/>
      <w:lvlJc w:val="left"/>
      <w:pPr>
        <w:ind w:left="4054" w:hanging="353"/>
      </w:pPr>
      <w:rPr>
        <w:rFonts w:hint="default"/>
        <w:lang w:val="ru-RU" w:eastAsia="ru-RU" w:bidi="ru-RU"/>
      </w:rPr>
    </w:lvl>
    <w:lvl w:ilvl="5" w:tplc="8BF0E538">
      <w:numFmt w:val="bullet"/>
      <w:lvlText w:val="•"/>
      <w:lvlJc w:val="left"/>
      <w:pPr>
        <w:ind w:left="5013" w:hanging="353"/>
      </w:pPr>
      <w:rPr>
        <w:rFonts w:hint="default"/>
        <w:lang w:val="ru-RU" w:eastAsia="ru-RU" w:bidi="ru-RU"/>
      </w:rPr>
    </w:lvl>
    <w:lvl w:ilvl="6" w:tplc="491C106A">
      <w:numFmt w:val="bullet"/>
      <w:lvlText w:val="•"/>
      <w:lvlJc w:val="left"/>
      <w:pPr>
        <w:ind w:left="5971" w:hanging="353"/>
      </w:pPr>
      <w:rPr>
        <w:rFonts w:hint="default"/>
        <w:lang w:val="ru-RU" w:eastAsia="ru-RU" w:bidi="ru-RU"/>
      </w:rPr>
    </w:lvl>
    <w:lvl w:ilvl="7" w:tplc="27006F18">
      <w:numFmt w:val="bullet"/>
      <w:lvlText w:val="•"/>
      <w:lvlJc w:val="left"/>
      <w:pPr>
        <w:ind w:left="6930" w:hanging="353"/>
      </w:pPr>
      <w:rPr>
        <w:rFonts w:hint="default"/>
        <w:lang w:val="ru-RU" w:eastAsia="ru-RU" w:bidi="ru-RU"/>
      </w:rPr>
    </w:lvl>
    <w:lvl w:ilvl="8" w:tplc="51BAAB24">
      <w:numFmt w:val="bullet"/>
      <w:lvlText w:val="•"/>
      <w:lvlJc w:val="left"/>
      <w:pPr>
        <w:ind w:left="7889" w:hanging="353"/>
      </w:pPr>
      <w:rPr>
        <w:rFonts w:hint="default"/>
        <w:lang w:val="ru-RU" w:eastAsia="ru-RU" w:bidi="ru-RU"/>
      </w:rPr>
    </w:lvl>
  </w:abstractNum>
  <w:abstractNum w:abstractNumId="12">
    <w:nsid w:val="6CC461EB"/>
    <w:multiLevelType w:val="hybridMultilevel"/>
    <w:tmpl w:val="91AE4B04"/>
    <w:lvl w:ilvl="0" w:tplc="5F467DF0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BE66E42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2C5E74D0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CB52AF8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2244050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AB838D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A41E9D7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1D4061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0F2C4F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3">
    <w:nsid w:val="7610238E"/>
    <w:multiLevelType w:val="hybridMultilevel"/>
    <w:tmpl w:val="525632E0"/>
    <w:lvl w:ilvl="0" w:tplc="1916E114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4AC27CF4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00B22A7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06068EE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D8221D04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71F68AF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1568DD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45FAE84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4AEA68E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3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E4"/>
    <w:rsid w:val="0002749D"/>
    <w:rsid w:val="000365FE"/>
    <w:rsid w:val="0004341A"/>
    <w:rsid w:val="001E11E2"/>
    <w:rsid w:val="002521A6"/>
    <w:rsid w:val="002C7081"/>
    <w:rsid w:val="002E3562"/>
    <w:rsid w:val="00305214"/>
    <w:rsid w:val="003810CF"/>
    <w:rsid w:val="003945F4"/>
    <w:rsid w:val="00427449"/>
    <w:rsid w:val="00435D56"/>
    <w:rsid w:val="00491E61"/>
    <w:rsid w:val="004C21DB"/>
    <w:rsid w:val="004F3E13"/>
    <w:rsid w:val="0050355D"/>
    <w:rsid w:val="005C3793"/>
    <w:rsid w:val="005D038F"/>
    <w:rsid w:val="0068506D"/>
    <w:rsid w:val="00741963"/>
    <w:rsid w:val="00751612"/>
    <w:rsid w:val="007D78E5"/>
    <w:rsid w:val="008021A6"/>
    <w:rsid w:val="008906DF"/>
    <w:rsid w:val="008A541C"/>
    <w:rsid w:val="00905E4D"/>
    <w:rsid w:val="0090767E"/>
    <w:rsid w:val="00995D44"/>
    <w:rsid w:val="009C4F95"/>
    <w:rsid w:val="00A20889"/>
    <w:rsid w:val="00A452A3"/>
    <w:rsid w:val="00A60210"/>
    <w:rsid w:val="00AF6839"/>
    <w:rsid w:val="00B0513F"/>
    <w:rsid w:val="00B960B8"/>
    <w:rsid w:val="00BB0CAC"/>
    <w:rsid w:val="00BB4266"/>
    <w:rsid w:val="00C05287"/>
    <w:rsid w:val="00C6152E"/>
    <w:rsid w:val="00C823E4"/>
    <w:rsid w:val="00C90F63"/>
    <w:rsid w:val="00CA7883"/>
    <w:rsid w:val="00DC5F48"/>
    <w:rsid w:val="00DE4B3B"/>
    <w:rsid w:val="00E125B1"/>
    <w:rsid w:val="00E95CED"/>
    <w:rsid w:val="00EB3EE3"/>
    <w:rsid w:val="00EE2641"/>
    <w:rsid w:val="00F2079E"/>
    <w:rsid w:val="00F7506B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1"/>
    <w:qFormat/>
    <w:pPr>
      <w:ind w:left="942" w:right="226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5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6B"/>
    <w:rPr>
      <w:rFonts w:ascii="Tahoma" w:eastAsia="Georgia" w:hAnsi="Tahoma" w:cs="Tahoma"/>
      <w:sz w:val="16"/>
      <w:szCs w:val="16"/>
      <w:lang w:val="ru-RU" w:eastAsia="ru-RU" w:bidi="ru-RU"/>
    </w:rPr>
  </w:style>
  <w:style w:type="character" w:customStyle="1" w:styleId="shorttext">
    <w:name w:val="short_text"/>
    <w:basedOn w:val="a0"/>
    <w:rsid w:val="00B0513F"/>
  </w:style>
  <w:style w:type="character" w:styleId="a7">
    <w:name w:val="Hyperlink"/>
    <w:basedOn w:val="a0"/>
    <w:uiPriority w:val="99"/>
    <w:unhideWhenUsed/>
    <w:rsid w:val="00CA788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035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355D"/>
    <w:rPr>
      <w:rFonts w:ascii="Georgia" w:eastAsia="Georgia" w:hAnsi="Georgia" w:cs="Georgia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035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355D"/>
    <w:rPr>
      <w:rFonts w:ascii="Georgia" w:eastAsia="Georgia" w:hAnsi="Georgia" w:cs="Georgia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1"/>
    <w:qFormat/>
    <w:pPr>
      <w:ind w:left="942" w:right="226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5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6B"/>
    <w:rPr>
      <w:rFonts w:ascii="Tahoma" w:eastAsia="Georgia" w:hAnsi="Tahoma" w:cs="Tahoma"/>
      <w:sz w:val="16"/>
      <w:szCs w:val="16"/>
      <w:lang w:val="ru-RU" w:eastAsia="ru-RU" w:bidi="ru-RU"/>
    </w:rPr>
  </w:style>
  <w:style w:type="character" w:customStyle="1" w:styleId="shorttext">
    <w:name w:val="short_text"/>
    <w:basedOn w:val="a0"/>
    <w:rsid w:val="00B0513F"/>
  </w:style>
  <w:style w:type="character" w:styleId="a7">
    <w:name w:val="Hyperlink"/>
    <w:basedOn w:val="a0"/>
    <w:uiPriority w:val="99"/>
    <w:unhideWhenUsed/>
    <w:rsid w:val="00CA788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035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355D"/>
    <w:rPr>
      <w:rFonts w:ascii="Georgia" w:eastAsia="Georgia" w:hAnsi="Georgia" w:cs="Georgia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035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355D"/>
    <w:rPr>
      <w:rFonts w:ascii="Georgia" w:eastAsia="Georgia" w:hAnsi="Georgia" w:cs="Georg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vilovavv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2019-02-11T14:02:00Z</cp:lastPrinted>
  <dcterms:created xsi:type="dcterms:W3CDTF">2019-05-31T16:24:00Z</dcterms:created>
  <dcterms:modified xsi:type="dcterms:W3CDTF">2019-05-31T16:24:00Z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