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65" w:rsidRPr="00D44B3E" w:rsidRDefault="00EE6465" w:rsidP="00D44B3E">
      <w:pPr>
        <w:pStyle w:val="1"/>
        <w:jc w:val="center"/>
        <w:rPr>
          <w:color w:val="auto"/>
        </w:rPr>
      </w:pPr>
      <w:proofErr w:type="spellStart"/>
      <w:r w:rsidRPr="00D44B3E">
        <w:rPr>
          <w:color w:val="auto"/>
        </w:rPr>
        <w:t>Храмова</w:t>
      </w:r>
      <w:proofErr w:type="spellEnd"/>
      <w:r w:rsidRPr="00D44B3E">
        <w:rPr>
          <w:color w:val="auto"/>
        </w:rPr>
        <w:t xml:space="preserve"> Е.В.</w:t>
      </w:r>
    </w:p>
    <w:p w:rsidR="00B11B7B" w:rsidRDefault="00B11B7B" w:rsidP="00D50C9C">
      <w:pPr>
        <w:spacing w:line="312" w:lineRule="auto"/>
        <w:jc w:val="center"/>
        <w:rPr>
          <w:b/>
        </w:rPr>
      </w:pPr>
      <w:proofErr w:type="spellStart"/>
      <w:r w:rsidRPr="00EE6465">
        <w:rPr>
          <w:b/>
        </w:rPr>
        <w:t>Конфликтологический</w:t>
      </w:r>
      <w:proofErr w:type="spellEnd"/>
      <w:r w:rsidRPr="00EE6465">
        <w:rPr>
          <w:b/>
        </w:rPr>
        <w:t xml:space="preserve"> потенц</w:t>
      </w:r>
      <w:r w:rsidR="004433D0">
        <w:rPr>
          <w:b/>
        </w:rPr>
        <w:t xml:space="preserve">иал </w:t>
      </w:r>
      <w:r w:rsidR="0012357A">
        <w:rPr>
          <w:b/>
        </w:rPr>
        <w:t>позитивных практик</w:t>
      </w:r>
      <w:r w:rsidR="0012357A" w:rsidRPr="00EE6465">
        <w:rPr>
          <w:b/>
        </w:rPr>
        <w:t xml:space="preserve"> РТ</w:t>
      </w:r>
      <w:r w:rsidR="0012357A">
        <w:rPr>
          <w:b/>
        </w:rPr>
        <w:t xml:space="preserve"> в </w:t>
      </w:r>
      <w:r w:rsidR="004433D0">
        <w:rPr>
          <w:b/>
        </w:rPr>
        <w:t>интеграцион</w:t>
      </w:r>
      <w:r w:rsidR="0012357A">
        <w:rPr>
          <w:b/>
        </w:rPr>
        <w:t>ных процессах</w:t>
      </w:r>
      <w:r w:rsidR="004433D0">
        <w:rPr>
          <w:b/>
        </w:rPr>
        <w:t xml:space="preserve"> Центральной А</w:t>
      </w:r>
      <w:r w:rsidR="0012357A">
        <w:rPr>
          <w:b/>
        </w:rPr>
        <w:t xml:space="preserve">зии </w:t>
      </w:r>
    </w:p>
    <w:p w:rsidR="00D50C9C" w:rsidRPr="00D50C9C" w:rsidRDefault="00D50C9C" w:rsidP="00D50C9C">
      <w:pPr>
        <w:spacing w:line="312" w:lineRule="auto"/>
        <w:jc w:val="center"/>
        <w:rPr>
          <w:b/>
        </w:rPr>
      </w:pPr>
    </w:p>
    <w:p w:rsidR="00EE6465" w:rsidRDefault="00EE6465" w:rsidP="00D50C9C">
      <w:pPr>
        <w:spacing w:line="312" w:lineRule="auto"/>
        <w:ind w:firstLine="709"/>
        <w:rPr>
          <w:rFonts w:ascii="Georgia" w:hAnsi="Georgia"/>
        </w:rPr>
      </w:pPr>
      <w:r>
        <w:rPr>
          <w:rFonts w:ascii="Georgia" w:hAnsi="Georgia"/>
        </w:rPr>
        <w:t xml:space="preserve">Меняющееся информационное общество ставит перед современным научным знанием новые цели, активизирует процессы появления новых наук, способных решать прикладные задачи общественного  развития. Конфликтность и напряженность, растущие в современном социуме согласно данным большого количества </w:t>
      </w:r>
      <w:bookmarkStart w:id="0" w:name="_GoBack"/>
      <w:bookmarkEnd w:id="0"/>
      <w:r>
        <w:rPr>
          <w:rFonts w:ascii="Georgia" w:hAnsi="Georgia"/>
        </w:rPr>
        <w:t>социологических исследований, являются одной из эмпирических оснований развития такой науки, как конфликтология.</w:t>
      </w:r>
    </w:p>
    <w:p w:rsidR="00EE6465" w:rsidRDefault="00EE6465" w:rsidP="00D50C9C">
      <w:pPr>
        <w:spacing w:line="312" w:lineRule="auto"/>
        <w:ind w:firstLine="709"/>
        <w:rPr>
          <w:rFonts w:ascii="Georgia" w:hAnsi="Georgia"/>
        </w:rPr>
      </w:pPr>
      <w:r>
        <w:rPr>
          <w:rFonts w:ascii="Georgia" w:hAnsi="Georgia"/>
        </w:rPr>
        <w:t xml:space="preserve">Потенциал конфликтологического знания, базирующегося на опыте и теоретическом базисе социальных, политических, психологических и др. наук, предполагает планомерное и эффективное управление рядом системных общественных проблем. В их число входит вся совокупность так называемых социальных конфликтов, возникающих в общественном пространстве. Сюда относят конфликты от </w:t>
      </w:r>
      <w:proofErr w:type="gramStart"/>
      <w:r>
        <w:rPr>
          <w:rFonts w:ascii="Georgia" w:hAnsi="Georgia"/>
        </w:rPr>
        <w:t>внешнеполитических</w:t>
      </w:r>
      <w:proofErr w:type="gramEnd"/>
      <w:r>
        <w:rPr>
          <w:rFonts w:ascii="Georgia" w:hAnsi="Georgia"/>
        </w:rPr>
        <w:t xml:space="preserve"> до внутрисемейных и </w:t>
      </w:r>
      <w:proofErr w:type="spellStart"/>
      <w:r>
        <w:rPr>
          <w:rFonts w:ascii="Georgia" w:hAnsi="Georgia"/>
        </w:rPr>
        <w:t>внутриличностных</w:t>
      </w:r>
      <w:proofErr w:type="spellEnd"/>
      <w:r>
        <w:rPr>
          <w:rFonts w:ascii="Georgia" w:hAnsi="Georgia"/>
        </w:rPr>
        <w:t xml:space="preserve">. </w:t>
      </w:r>
    </w:p>
    <w:p w:rsidR="00EE6465" w:rsidRDefault="00EE6465" w:rsidP="00D50C9C">
      <w:pPr>
        <w:spacing w:line="312" w:lineRule="auto"/>
        <w:ind w:firstLine="709"/>
        <w:rPr>
          <w:rFonts w:ascii="Georgia" w:hAnsi="Georgia"/>
        </w:rPr>
      </w:pPr>
      <w:r>
        <w:rPr>
          <w:rFonts w:ascii="Georgia" w:hAnsi="Georgia"/>
        </w:rPr>
        <w:t xml:space="preserve">Опыт развития конфликтологии </w:t>
      </w:r>
      <w:r w:rsidR="004433D0">
        <w:rPr>
          <w:rFonts w:ascii="Georgia" w:hAnsi="Georgia"/>
        </w:rPr>
        <w:t>в пространстве Центральной Азии</w:t>
      </w:r>
      <w:r>
        <w:rPr>
          <w:rFonts w:ascii="Georgia" w:hAnsi="Georgia"/>
        </w:rPr>
        <w:t xml:space="preserve"> весьма обширен в самых разных направлениях общественно-политической жизни и в самых разных формах применения ее знаний на практике. </w:t>
      </w:r>
      <w:r w:rsidR="00D50C9C">
        <w:rPr>
          <w:rFonts w:ascii="Georgia" w:hAnsi="Georgia"/>
        </w:rPr>
        <w:t>Опыт Российской Федерации является одним из богатейших и привлекает внимание конфликтологов и специалистов по альтернативному разрешению конфликтов во многих странах мира, особенно на постсоветском пространстве, поскольку совокупности социально-политических и экономических проблем для этих территорий зачастую идентичны.</w:t>
      </w:r>
    </w:p>
    <w:p w:rsidR="00EE6465" w:rsidRPr="00D44B3E" w:rsidRDefault="00D50C9C" w:rsidP="00D44B3E">
      <w:pPr>
        <w:spacing w:line="312" w:lineRule="auto"/>
        <w:ind w:firstLine="709"/>
        <w:rPr>
          <w:rFonts w:ascii="Georgia" w:hAnsi="Georgia"/>
        </w:rPr>
      </w:pPr>
      <w:r>
        <w:rPr>
          <w:rFonts w:ascii="Georgia" w:hAnsi="Georgia"/>
        </w:rPr>
        <w:t xml:space="preserve">Специфичными практиками, действенными институтами </w:t>
      </w:r>
      <w:proofErr w:type="spellStart"/>
      <w:r>
        <w:rPr>
          <w:rFonts w:ascii="Georgia" w:hAnsi="Georgia"/>
        </w:rPr>
        <w:t>конфликторазрешения</w:t>
      </w:r>
      <w:proofErr w:type="spellEnd"/>
      <w:r>
        <w:rPr>
          <w:rFonts w:ascii="Georgia" w:hAnsi="Georgia"/>
        </w:rPr>
        <w:t xml:space="preserve"> и огромным интеграционным потенциалом </w:t>
      </w:r>
      <w:r w:rsidR="004433D0">
        <w:rPr>
          <w:rFonts w:ascii="Georgia" w:hAnsi="Georgia"/>
        </w:rPr>
        <w:t>для Центральной Азии</w:t>
      </w:r>
      <w:r>
        <w:rPr>
          <w:rFonts w:ascii="Georgia" w:hAnsi="Georgia"/>
        </w:rPr>
        <w:t xml:space="preserve"> обладает сегодня Республика Татарстан, как один из инновационных регионов Российской Федерации, аккумулирующий в себе передовые веяния научного и эмпирического </w:t>
      </w:r>
      <w:proofErr w:type="spellStart"/>
      <w:r>
        <w:rPr>
          <w:rFonts w:ascii="Georgia" w:hAnsi="Georgia"/>
        </w:rPr>
        <w:t>конфликтологического</w:t>
      </w:r>
      <w:proofErr w:type="spellEnd"/>
      <w:r>
        <w:rPr>
          <w:rFonts w:ascii="Georgia" w:hAnsi="Georgia"/>
        </w:rPr>
        <w:t xml:space="preserve"> знания.</w:t>
      </w:r>
    </w:p>
    <w:sectPr w:rsidR="00EE6465" w:rsidRPr="00D44B3E" w:rsidSect="002535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EE" w:rsidRDefault="004743EE" w:rsidP="00D44B3E">
      <w:pPr>
        <w:spacing w:line="240" w:lineRule="auto"/>
      </w:pPr>
      <w:r>
        <w:separator/>
      </w:r>
    </w:p>
  </w:endnote>
  <w:endnote w:type="continuationSeparator" w:id="0">
    <w:p w:rsidR="004743EE" w:rsidRDefault="004743EE" w:rsidP="00D44B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EE" w:rsidRDefault="004743EE" w:rsidP="00D44B3E">
      <w:pPr>
        <w:spacing w:line="240" w:lineRule="auto"/>
      </w:pPr>
      <w:r>
        <w:separator/>
      </w:r>
    </w:p>
  </w:footnote>
  <w:footnote w:type="continuationSeparator" w:id="0">
    <w:p w:rsidR="004743EE" w:rsidRDefault="004743EE" w:rsidP="00D44B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577"/>
    <w:rsid w:val="0012357A"/>
    <w:rsid w:val="002535DC"/>
    <w:rsid w:val="004433D0"/>
    <w:rsid w:val="004743EE"/>
    <w:rsid w:val="00734577"/>
    <w:rsid w:val="00833138"/>
    <w:rsid w:val="00A622E8"/>
    <w:rsid w:val="00B11B7B"/>
    <w:rsid w:val="00D44B3E"/>
    <w:rsid w:val="00D50C9C"/>
    <w:rsid w:val="00DA6A1A"/>
    <w:rsid w:val="00EE6465"/>
    <w:rsid w:val="00F4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6A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A1A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3">
    <w:name w:val="header"/>
    <w:basedOn w:val="a"/>
    <w:link w:val="a4"/>
    <w:uiPriority w:val="99"/>
    <w:unhideWhenUsed/>
    <w:rsid w:val="00D44B3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4B3E"/>
  </w:style>
  <w:style w:type="paragraph" w:styleId="a5">
    <w:name w:val="footer"/>
    <w:basedOn w:val="a"/>
    <w:link w:val="a6"/>
    <w:uiPriority w:val="99"/>
    <w:unhideWhenUsed/>
    <w:rsid w:val="00D44B3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4B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6A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A1A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3">
    <w:name w:val="header"/>
    <w:basedOn w:val="a"/>
    <w:link w:val="a4"/>
    <w:uiPriority w:val="99"/>
    <w:unhideWhenUsed/>
    <w:rsid w:val="00D44B3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4B3E"/>
  </w:style>
  <w:style w:type="paragraph" w:styleId="a5">
    <w:name w:val="footer"/>
    <w:basedOn w:val="a"/>
    <w:link w:val="a6"/>
    <w:uiPriority w:val="99"/>
    <w:unhideWhenUsed/>
    <w:rsid w:val="00D44B3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4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PC</dc:creator>
  <cp:lastModifiedBy>1</cp:lastModifiedBy>
  <cp:revision>3</cp:revision>
  <dcterms:created xsi:type="dcterms:W3CDTF">2019-05-31T06:59:00Z</dcterms:created>
  <dcterms:modified xsi:type="dcterms:W3CDTF">2019-05-31T09:06:00Z</dcterms:modified>
</cp:coreProperties>
</file>