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A3" w:rsidRPr="004C5EA3" w:rsidRDefault="004C5EA3" w:rsidP="004C5EA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4C5EA3">
        <w:rPr>
          <w:rFonts w:ascii="Times New Roman" w:hAnsi="Times New Roman"/>
          <w:b/>
          <w:sz w:val="24"/>
          <w:szCs w:val="24"/>
        </w:rPr>
        <w:t>Айпара</w:t>
      </w:r>
      <w:proofErr w:type="spellEnd"/>
      <w:proofErr w:type="gramStart"/>
      <w:r w:rsidRPr="004C5EA3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Pr="004C5EA3">
        <w:rPr>
          <w:rFonts w:ascii="Times New Roman" w:hAnsi="Times New Roman"/>
          <w:b/>
          <w:sz w:val="24"/>
          <w:szCs w:val="24"/>
        </w:rPr>
        <w:t xml:space="preserve">ади </w:t>
      </w:r>
      <w:proofErr w:type="spellStart"/>
      <w:r w:rsidRPr="004C5EA3">
        <w:rPr>
          <w:rFonts w:ascii="Times New Roman" w:hAnsi="Times New Roman"/>
          <w:b/>
          <w:sz w:val="24"/>
          <w:szCs w:val="24"/>
        </w:rPr>
        <w:t>кызы</w:t>
      </w:r>
      <w:proofErr w:type="spellEnd"/>
      <w:r w:rsidRPr="004C5E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C5EA3">
        <w:rPr>
          <w:rFonts w:ascii="Times New Roman" w:hAnsi="Times New Roman"/>
          <w:b/>
          <w:sz w:val="24"/>
          <w:szCs w:val="24"/>
        </w:rPr>
        <w:t>Рустамова</w:t>
      </w:r>
      <w:proofErr w:type="spellEnd"/>
    </w:p>
    <w:p w:rsidR="004C5EA3" w:rsidRPr="004C5EA3" w:rsidRDefault="004C5EA3" w:rsidP="004C5EA3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C5EA3">
        <w:rPr>
          <w:rFonts w:ascii="Times New Roman" w:hAnsi="Times New Roman"/>
          <w:b/>
          <w:sz w:val="24"/>
          <w:szCs w:val="24"/>
        </w:rPr>
        <w:t>Пути интеграции Азербайджана в Евразийский союз</w:t>
      </w:r>
    </w:p>
    <w:p w:rsidR="004C5EA3" w:rsidRPr="004C5EA3" w:rsidRDefault="004C5EA3" w:rsidP="004C5E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C5EA3">
        <w:rPr>
          <w:rFonts w:ascii="Times New Roman" w:hAnsi="Times New Roman"/>
          <w:sz w:val="24"/>
          <w:szCs w:val="24"/>
        </w:rPr>
        <w:t>После распада СССР 15 республик, объединенные в политическом, экономическом и культурном союзе в  течение почти 70 лет, с 90-х годов ХХ века силой стремления к независимости были разбросаны по разным углам полярного полюса. Такого рода поляризация привела некоторых республик к анархии, некоторых – к территориальным потерям, а некоторых – к политическому и экономическому кризису.</w:t>
      </w:r>
    </w:p>
    <w:p w:rsidR="004C5EA3" w:rsidRPr="004C5EA3" w:rsidRDefault="004C5EA3" w:rsidP="004C5E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C5EA3">
        <w:rPr>
          <w:rFonts w:ascii="Times New Roman" w:hAnsi="Times New Roman"/>
          <w:sz w:val="24"/>
          <w:szCs w:val="24"/>
        </w:rPr>
        <w:t>Территориальные претензии Армянской ССР к Азербайджану, которые начались с 1988 года, привели к оккупации Нагорно-Карабахской Автономной Области со стороны Армении. Азербайджанцы, живущие в Армянской ССР на протяжении веков, были изгнаны со своей родины, стали беженцами из оккупированного Нагорного Карабаха. В результате миллионы азербайджанцев остались без Родины и без крова.</w:t>
      </w:r>
    </w:p>
    <w:p w:rsidR="004C5EA3" w:rsidRPr="004C5EA3" w:rsidRDefault="004C5EA3" w:rsidP="004C5E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C5EA3">
        <w:rPr>
          <w:rFonts w:ascii="Times New Roman" w:hAnsi="Times New Roman"/>
          <w:sz w:val="24"/>
          <w:szCs w:val="24"/>
        </w:rPr>
        <w:t>Постепенно республики, экономически тесно связанные друг с другом, начали возобновляться и начали строить суверенные государства в новых условиях трудностей. Республики, ранее годами объединенные, в 1991 году по предложению Российской Федерации основали Содружество Независимых Государств (СНГ). Азербайджан находился в состоянии войны с Арменией. Поэтому долгое время сомневался принимать решение стать членом СНГ, в состав которого входила и Армения. В 1992 году Россия была сопредседателем Минской группы ОБСЕ. Азербайджан, поверив в вероятность того, что эта организация может повлиять на Армению, в 1993 году стал членом СНГ. Прошли годы. Отношения Азербайджана расширялись не только в рамках СНГ, а также в рамках двустороннего сотрудничества. Азербайджан начал реализовать в регионе крупномасштабные проекты.</w:t>
      </w:r>
    </w:p>
    <w:p w:rsidR="004C5EA3" w:rsidRPr="004C5EA3" w:rsidRDefault="004C5EA3" w:rsidP="004C5E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C5EA3">
        <w:rPr>
          <w:rFonts w:ascii="Times New Roman" w:hAnsi="Times New Roman"/>
          <w:sz w:val="24"/>
          <w:szCs w:val="24"/>
        </w:rPr>
        <w:t>Инициатива России, Белоруссии и Казахстана по созданию Евразийского Экономического Союза (ЕАЭС), начавшаяся с 2010 года, была реализована в 2014 году. Позднее ЕАЭС, членами которой явились Армения и Кыргызстан, подписал соглашение о торговом сотрудничестве с Ираном и Китаем.</w:t>
      </w:r>
    </w:p>
    <w:p w:rsidR="004C5EA3" w:rsidRPr="004C5EA3" w:rsidRDefault="004C5EA3" w:rsidP="004C5EA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4C5EA3">
        <w:rPr>
          <w:rFonts w:ascii="Times New Roman" w:hAnsi="Times New Roman"/>
          <w:sz w:val="24"/>
          <w:szCs w:val="24"/>
        </w:rPr>
        <w:t>Предложения и приглашения о вступления в ЕАЭС Азербайджана продолжают обсуждаться в обществе. Азербайджан имеет хорошие двусторонние отношения со всеми государствами-членами Евразийского Экономического Союза. Однако, проблема в том, что Армения – один из членов этого союза, находится в состоянии войны с Азербайджаном. Такая ситуация привела к ликвидации всех экономических отношений между этими странами. Членство Азербайджана в этом союзе может стать для Армении идеальным вариантом по преодолению 25-летней блокады от всех крупных проектов. Единогласное мнение азербайджанского народа заключается в том, что вопрос вступления Азербайджана в Евразийский Экономический Союз может быть рассмотрен, только в том случае, если будут предприниматься практические шаги по урегулированию Карабахского конфликта.</w:t>
      </w:r>
    </w:p>
    <w:p w:rsidR="004C5EA3" w:rsidRPr="004C5EA3" w:rsidRDefault="004C5EA3" w:rsidP="004C5EA3">
      <w:pPr>
        <w:rPr>
          <w:sz w:val="24"/>
          <w:szCs w:val="24"/>
        </w:rPr>
      </w:pPr>
    </w:p>
    <w:p w:rsidR="00AD7BE9" w:rsidRPr="004C5EA3" w:rsidRDefault="00AD7BE9">
      <w:pPr>
        <w:rPr>
          <w:sz w:val="24"/>
          <w:szCs w:val="24"/>
        </w:rPr>
      </w:pPr>
    </w:p>
    <w:sectPr w:rsidR="00AD7BE9" w:rsidRPr="004C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6D" w:rsidRDefault="007D176D" w:rsidP="004C5EA3">
      <w:pPr>
        <w:spacing w:after="0" w:line="240" w:lineRule="auto"/>
      </w:pPr>
      <w:r>
        <w:separator/>
      </w:r>
    </w:p>
  </w:endnote>
  <w:endnote w:type="continuationSeparator" w:id="0">
    <w:p w:rsidR="007D176D" w:rsidRDefault="007D176D" w:rsidP="004C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6D" w:rsidRDefault="007D176D" w:rsidP="004C5EA3">
      <w:pPr>
        <w:spacing w:after="0" w:line="240" w:lineRule="auto"/>
      </w:pPr>
      <w:r>
        <w:separator/>
      </w:r>
    </w:p>
  </w:footnote>
  <w:footnote w:type="continuationSeparator" w:id="0">
    <w:p w:rsidR="007D176D" w:rsidRDefault="007D176D" w:rsidP="004C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A3"/>
    <w:rsid w:val="004C5EA3"/>
    <w:rsid w:val="007D176D"/>
    <w:rsid w:val="00A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E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E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EA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C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2019-05-07T08:00:00Z</dcterms:created>
  <dcterms:modified xsi:type="dcterms:W3CDTF">2019-05-07T08:02:00Z</dcterms:modified>
</cp:coreProperties>
</file>